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B9074" w14:textId="324E4495" w:rsidR="009424FE" w:rsidRPr="00CB6738" w:rsidRDefault="009424FE" w:rsidP="009424FE">
      <w:pPr>
        <w:jc w:val="center"/>
        <w:rPr>
          <w:rFonts w:cstheme="minorHAnsi"/>
          <w:b/>
          <w:bCs/>
        </w:rPr>
      </w:pPr>
      <w:r w:rsidRPr="00CB6738">
        <w:rPr>
          <w:rFonts w:cstheme="minorHAnsi"/>
          <w:b/>
          <w:bCs/>
        </w:rPr>
        <w:t>Opis przedmiotu zamówienia</w:t>
      </w:r>
    </w:p>
    <w:p w14:paraId="2EB9ED88" w14:textId="77777777" w:rsidR="009424FE" w:rsidRPr="00CB6738" w:rsidRDefault="009424FE">
      <w:pPr>
        <w:rPr>
          <w:rFonts w:cstheme="minorHAnsi"/>
        </w:rPr>
      </w:pPr>
    </w:p>
    <w:p w14:paraId="62EF2EAA" w14:textId="777903B5" w:rsidR="000D26AB" w:rsidRDefault="009424FE" w:rsidP="009424FE">
      <w:pPr>
        <w:jc w:val="center"/>
        <w:rPr>
          <w:rFonts w:cstheme="minorHAnsi"/>
          <w:b/>
          <w:bCs/>
        </w:rPr>
      </w:pPr>
      <w:r w:rsidRPr="00CB6738">
        <w:rPr>
          <w:rFonts w:cstheme="minorHAnsi"/>
          <w:b/>
          <w:bCs/>
        </w:rPr>
        <w:t>„</w:t>
      </w:r>
      <w:r w:rsidR="00123AF7" w:rsidRPr="00CB6738">
        <w:rPr>
          <w:rFonts w:cstheme="minorHAnsi"/>
          <w:b/>
          <w:bCs/>
        </w:rPr>
        <w:t>P</w:t>
      </w:r>
      <w:r w:rsidR="00FC7075" w:rsidRPr="00CB6738">
        <w:rPr>
          <w:rFonts w:cstheme="minorHAnsi"/>
          <w:b/>
          <w:bCs/>
        </w:rPr>
        <w:t>rzeprowadzenie</w:t>
      </w:r>
      <w:r w:rsidR="00A7225B" w:rsidRPr="00CB6738">
        <w:rPr>
          <w:rFonts w:cstheme="minorHAnsi"/>
          <w:b/>
          <w:bCs/>
        </w:rPr>
        <w:t xml:space="preserve"> wariantowego pilotażu</w:t>
      </w:r>
      <w:r w:rsidR="00FC7075" w:rsidRPr="00CB6738">
        <w:rPr>
          <w:rFonts w:cstheme="minorHAnsi"/>
          <w:b/>
          <w:bCs/>
        </w:rPr>
        <w:t xml:space="preserve"> i</w:t>
      </w:r>
      <w:r w:rsidRPr="00CB6738">
        <w:rPr>
          <w:rFonts w:cstheme="minorHAnsi"/>
          <w:b/>
          <w:bCs/>
        </w:rPr>
        <w:t>nwentaryzacj</w:t>
      </w:r>
      <w:r w:rsidR="00FC7075" w:rsidRPr="00CB6738">
        <w:rPr>
          <w:rFonts w:cstheme="minorHAnsi"/>
          <w:b/>
          <w:bCs/>
        </w:rPr>
        <w:t>i</w:t>
      </w:r>
      <w:r w:rsidRPr="00CB6738">
        <w:rPr>
          <w:rFonts w:cstheme="minorHAnsi"/>
          <w:b/>
          <w:bCs/>
        </w:rPr>
        <w:t xml:space="preserve"> urządzeń melioracji wodnych </w:t>
      </w:r>
      <w:r w:rsidR="0018754E" w:rsidRPr="00CB6738">
        <w:rPr>
          <w:rFonts w:cstheme="minorHAnsi"/>
          <w:b/>
          <w:bCs/>
        </w:rPr>
        <w:br/>
      </w:r>
      <w:r w:rsidRPr="00CB6738">
        <w:rPr>
          <w:rFonts w:cstheme="minorHAnsi"/>
          <w:b/>
          <w:bCs/>
        </w:rPr>
        <w:t xml:space="preserve">z </w:t>
      </w:r>
      <w:r w:rsidR="00E014B8" w:rsidRPr="00CB6738">
        <w:rPr>
          <w:rFonts w:cstheme="minorHAnsi"/>
          <w:b/>
          <w:bCs/>
        </w:rPr>
        <w:t xml:space="preserve"> </w:t>
      </w:r>
      <w:r w:rsidR="006F379C" w:rsidRPr="00CB6738">
        <w:rPr>
          <w:rFonts w:cstheme="minorHAnsi"/>
          <w:b/>
          <w:bCs/>
        </w:rPr>
        <w:t>wykorzystaniem</w:t>
      </w:r>
      <w:r w:rsidR="00FC7075" w:rsidRPr="00CB6738">
        <w:rPr>
          <w:rFonts w:cstheme="minorHAnsi"/>
          <w:b/>
          <w:bCs/>
        </w:rPr>
        <w:t xml:space="preserve"> danych teledetekcyjnych.</w:t>
      </w:r>
      <w:r w:rsidRPr="00CB6738">
        <w:rPr>
          <w:rFonts w:cstheme="minorHAnsi"/>
          <w:b/>
          <w:bCs/>
        </w:rPr>
        <w:t>”</w:t>
      </w:r>
    </w:p>
    <w:p w14:paraId="23A6D1D6" w14:textId="77777777" w:rsidR="007948F4" w:rsidRDefault="007948F4" w:rsidP="009424FE">
      <w:pPr>
        <w:jc w:val="center"/>
        <w:rPr>
          <w:rFonts w:cstheme="minorHAnsi"/>
          <w:b/>
          <w:bCs/>
        </w:rPr>
      </w:pPr>
    </w:p>
    <w:p w14:paraId="51CCD6B5" w14:textId="3A55C109" w:rsidR="007948F4" w:rsidRPr="007948F4" w:rsidRDefault="007948F4" w:rsidP="007948F4">
      <w:pPr>
        <w:rPr>
          <w:rFonts w:cstheme="minorHAnsi"/>
          <w:b/>
          <w:bCs/>
        </w:rPr>
      </w:pPr>
      <w:r w:rsidRPr="007948F4">
        <w:rPr>
          <w:rFonts w:cstheme="minorHAnsi"/>
          <w:b/>
          <w:bCs/>
        </w:rPr>
        <w:t>Kody CPV:</w:t>
      </w:r>
    </w:p>
    <w:p w14:paraId="0F28E59A" w14:textId="77777777" w:rsidR="007948F4" w:rsidRPr="0097025F" w:rsidRDefault="007948F4" w:rsidP="007948F4">
      <w:pPr>
        <w:jc w:val="both"/>
        <w:rPr>
          <w:rFonts w:cs="Arial"/>
          <w:b/>
        </w:rPr>
      </w:pPr>
      <w:r w:rsidRPr="0097025F">
        <w:rPr>
          <w:rFonts w:cs="Arial"/>
          <w:b/>
        </w:rPr>
        <w:t>71322000-1 – Usługi inżynierii projektowej w zakresie inżynierii lądowej i wodnej</w:t>
      </w:r>
    </w:p>
    <w:p w14:paraId="3C00467C" w14:textId="39EC34FF" w:rsidR="009662DF" w:rsidRPr="0097025F" w:rsidRDefault="009662DF" w:rsidP="007948F4">
      <w:pPr>
        <w:jc w:val="both"/>
        <w:rPr>
          <w:rFonts w:cs="Arial"/>
          <w:b/>
        </w:rPr>
      </w:pPr>
      <w:r w:rsidRPr="0097025F">
        <w:rPr>
          <w:rFonts w:cs="Arial"/>
          <w:b/>
        </w:rPr>
        <w:t>71354000-4 – Usługi sporządzania map</w:t>
      </w:r>
    </w:p>
    <w:p w14:paraId="74F6C4E3" w14:textId="00350DCD" w:rsidR="009662DF" w:rsidRDefault="009662DF" w:rsidP="007948F4">
      <w:pPr>
        <w:jc w:val="both"/>
        <w:rPr>
          <w:rFonts w:cs="Arial"/>
          <w:b/>
        </w:rPr>
      </w:pPr>
      <w:r w:rsidRPr="0097025F">
        <w:rPr>
          <w:rFonts w:cs="Arial"/>
          <w:b/>
        </w:rPr>
        <w:t>71355000-1 – Usługi pomiarowe</w:t>
      </w:r>
    </w:p>
    <w:p w14:paraId="48BB8BED" w14:textId="77777777" w:rsidR="0097025F" w:rsidRPr="0097025F" w:rsidRDefault="0097025F" w:rsidP="0097025F">
      <w:pPr>
        <w:jc w:val="both"/>
      </w:pPr>
      <w:r w:rsidRPr="0097025F">
        <w:rPr>
          <w:rFonts w:cs="Arial"/>
          <w:b/>
        </w:rPr>
        <w:t>71311000-1 – Usługi doradcze w zakresie inżynierii lądowej i wodnej</w:t>
      </w:r>
    </w:p>
    <w:p w14:paraId="2EFCF25A" w14:textId="77777777" w:rsidR="007948F4" w:rsidRPr="0097025F" w:rsidRDefault="007948F4" w:rsidP="007948F4">
      <w:pPr>
        <w:jc w:val="both"/>
        <w:rPr>
          <w:b/>
        </w:rPr>
      </w:pPr>
      <w:r w:rsidRPr="0097025F">
        <w:rPr>
          <w:rFonts w:cs="Arial"/>
          <w:b/>
        </w:rPr>
        <w:t>71351900-2 – Usługi geologiczne, oceanograficzne i hydrologiczne</w:t>
      </w:r>
    </w:p>
    <w:p w14:paraId="089D4927" w14:textId="77777777" w:rsidR="00583A6B" w:rsidRPr="00CB6738" w:rsidRDefault="00583A6B" w:rsidP="009424FE">
      <w:pPr>
        <w:jc w:val="center"/>
        <w:rPr>
          <w:rFonts w:cstheme="minorHAnsi"/>
          <w:b/>
          <w:bCs/>
        </w:rPr>
      </w:pPr>
    </w:p>
    <w:p w14:paraId="7A46E2A0" w14:textId="34FD7062" w:rsidR="009424FE" w:rsidRPr="00CB6738" w:rsidRDefault="009424FE" w:rsidP="009424F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b/>
          <w:bCs/>
        </w:rPr>
      </w:pPr>
      <w:r w:rsidRPr="00CB6738">
        <w:rPr>
          <w:rFonts w:cstheme="minorHAnsi"/>
          <w:b/>
          <w:bCs/>
        </w:rPr>
        <w:t>Zamawiający:</w:t>
      </w:r>
    </w:p>
    <w:p w14:paraId="78CCF4C8" w14:textId="77777777" w:rsidR="009424FE" w:rsidRPr="00CB6738" w:rsidRDefault="009424FE" w:rsidP="009424FE">
      <w:pPr>
        <w:pStyle w:val="Bezodstpw"/>
        <w:spacing w:line="360" w:lineRule="auto"/>
        <w:ind w:left="284"/>
      </w:pPr>
      <w:r w:rsidRPr="00CB6738">
        <w:t>Państwowe Gospodarstwo Wodne</w:t>
      </w:r>
    </w:p>
    <w:p w14:paraId="69D783FB" w14:textId="77777777" w:rsidR="009424FE" w:rsidRPr="00CB6738" w:rsidRDefault="009424FE" w:rsidP="009424FE">
      <w:pPr>
        <w:pStyle w:val="Bezodstpw"/>
        <w:spacing w:line="360" w:lineRule="auto"/>
        <w:ind w:left="284"/>
      </w:pPr>
      <w:r w:rsidRPr="00CB6738">
        <w:t>Wody Polskie</w:t>
      </w:r>
    </w:p>
    <w:p w14:paraId="0BEF209C" w14:textId="6EFE81F0" w:rsidR="009424FE" w:rsidRPr="00CB6738" w:rsidRDefault="00583A6B" w:rsidP="009424FE">
      <w:pPr>
        <w:pStyle w:val="Bezodstpw"/>
        <w:spacing w:line="360" w:lineRule="auto"/>
        <w:ind w:left="284"/>
      </w:pPr>
      <w:r w:rsidRPr="00CB6738">
        <w:t>u</w:t>
      </w:r>
      <w:r w:rsidR="009424FE" w:rsidRPr="00CB6738">
        <w:t>l. Żelazna 59A</w:t>
      </w:r>
    </w:p>
    <w:p w14:paraId="79CD425B" w14:textId="4D504F22" w:rsidR="009424FE" w:rsidRPr="00CB6738" w:rsidRDefault="009424FE" w:rsidP="009424FE">
      <w:pPr>
        <w:pStyle w:val="Bezodstpw"/>
        <w:spacing w:line="360" w:lineRule="auto"/>
        <w:ind w:left="284"/>
      </w:pPr>
      <w:r w:rsidRPr="00CB6738">
        <w:t>00-848 Warszawa</w:t>
      </w:r>
    </w:p>
    <w:p w14:paraId="26E617A1" w14:textId="77777777" w:rsidR="00583A6B" w:rsidRPr="00CB6738" w:rsidRDefault="00583A6B" w:rsidP="00583A6B">
      <w:pPr>
        <w:pStyle w:val="Bezodstpw"/>
        <w:spacing w:line="360" w:lineRule="auto"/>
        <w:ind w:left="284"/>
      </w:pPr>
      <w:r w:rsidRPr="00CB6738">
        <w:t>NIP: 5272825616</w:t>
      </w:r>
    </w:p>
    <w:p w14:paraId="1CF8A38B" w14:textId="64253DF3" w:rsidR="00583A6B" w:rsidRPr="00CB6738" w:rsidRDefault="00583A6B" w:rsidP="00583A6B">
      <w:pPr>
        <w:pStyle w:val="Bezodstpw"/>
        <w:spacing w:line="360" w:lineRule="auto"/>
        <w:ind w:left="284"/>
      </w:pPr>
      <w:r w:rsidRPr="00CB6738">
        <w:t>REGON: 368302575</w:t>
      </w:r>
    </w:p>
    <w:p w14:paraId="1E6A7B86" w14:textId="77777777" w:rsidR="009424FE" w:rsidRPr="00CB6738" w:rsidRDefault="009424FE" w:rsidP="009424FE">
      <w:pPr>
        <w:pStyle w:val="Bezodstpw"/>
        <w:spacing w:line="360" w:lineRule="auto"/>
        <w:ind w:left="284"/>
      </w:pPr>
    </w:p>
    <w:p w14:paraId="28A91650" w14:textId="77F2833C" w:rsidR="005C442C" w:rsidRPr="00CB6738" w:rsidRDefault="005C442C" w:rsidP="002E12DB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b/>
          <w:bCs/>
        </w:rPr>
      </w:pPr>
      <w:r w:rsidRPr="00CB6738">
        <w:rPr>
          <w:b/>
          <w:bCs/>
        </w:rPr>
        <w:t>Cel:</w:t>
      </w:r>
    </w:p>
    <w:p w14:paraId="2DA19740" w14:textId="77777777" w:rsidR="00625CDF" w:rsidRPr="00CB6738" w:rsidRDefault="00625CDF" w:rsidP="00625CDF">
      <w:pPr>
        <w:pStyle w:val="Bezodstpw"/>
        <w:spacing w:line="360" w:lineRule="auto"/>
        <w:ind w:left="426"/>
        <w:rPr>
          <w:b/>
          <w:bCs/>
        </w:rPr>
      </w:pPr>
    </w:p>
    <w:p w14:paraId="7600661A" w14:textId="16766BF7" w:rsidR="005C442C" w:rsidRPr="00CB6738" w:rsidRDefault="005C442C" w:rsidP="00EF3F57">
      <w:pPr>
        <w:spacing w:line="360" w:lineRule="auto"/>
        <w:jc w:val="both"/>
      </w:pPr>
      <w:r w:rsidRPr="00CB6738">
        <w:t xml:space="preserve">Określenie jednostkowych i całościowych kosztów, czasu realizacji oraz szczegółowych założeń technologicznych wybranych wariantów </w:t>
      </w:r>
      <w:r w:rsidR="00FE508E" w:rsidRPr="00CB6738">
        <w:t xml:space="preserve">wykonania </w:t>
      </w:r>
      <w:r w:rsidRPr="00CB6738">
        <w:t>inwentaryzacji urządzeń melioracji wodnych</w:t>
      </w:r>
      <w:r w:rsidR="00FE508E" w:rsidRPr="00CB6738">
        <w:t xml:space="preserve"> celem pozyskania danych do ewidencji </w:t>
      </w:r>
      <w:r w:rsidR="00FE508E" w:rsidRPr="00CB6738">
        <w:rPr>
          <w:rFonts w:cstheme="minorHAnsi"/>
          <w:bCs/>
        </w:rPr>
        <w:t>urządzeń melioracji wodnych oraz zmeliorowanych gruntów</w:t>
      </w:r>
      <w:r w:rsidRPr="00CB6738">
        <w:t>.</w:t>
      </w:r>
    </w:p>
    <w:p w14:paraId="6F038AC6" w14:textId="77777777" w:rsidR="005C442C" w:rsidRPr="00CB6738" w:rsidRDefault="005C442C" w:rsidP="005C442C">
      <w:pPr>
        <w:jc w:val="both"/>
      </w:pPr>
    </w:p>
    <w:p w14:paraId="67721D71" w14:textId="718A07C1" w:rsidR="002E12DB" w:rsidRPr="00CB6738" w:rsidRDefault="005C442C" w:rsidP="002E12DB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b/>
          <w:bCs/>
        </w:rPr>
      </w:pPr>
      <w:r w:rsidRPr="00CB6738">
        <w:rPr>
          <w:b/>
          <w:bCs/>
        </w:rPr>
        <w:t>Zakres prac</w:t>
      </w:r>
      <w:r w:rsidR="009424FE" w:rsidRPr="00CB6738">
        <w:rPr>
          <w:b/>
          <w:bCs/>
        </w:rPr>
        <w:t>:</w:t>
      </w:r>
      <w:bookmarkStart w:id="0" w:name="_Hlk69973773"/>
    </w:p>
    <w:p w14:paraId="0B156695" w14:textId="77777777" w:rsidR="002E12DB" w:rsidRPr="00CB6738" w:rsidRDefault="002E12DB" w:rsidP="002E12DB">
      <w:pPr>
        <w:pStyle w:val="Bezodstpw"/>
        <w:spacing w:line="360" w:lineRule="auto"/>
        <w:rPr>
          <w:b/>
          <w:bCs/>
        </w:rPr>
      </w:pPr>
    </w:p>
    <w:p w14:paraId="7D6BB9AE" w14:textId="18276AA7" w:rsidR="000850A9" w:rsidRPr="00CB6738" w:rsidRDefault="009424FE" w:rsidP="000850A9">
      <w:pPr>
        <w:pStyle w:val="Bezodstpw"/>
        <w:numPr>
          <w:ilvl w:val="1"/>
          <w:numId w:val="1"/>
        </w:numPr>
        <w:spacing w:line="360" w:lineRule="auto"/>
        <w:ind w:left="851" w:hanging="425"/>
        <w:jc w:val="both"/>
        <w:rPr>
          <w:b/>
          <w:bCs/>
        </w:rPr>
      </w:pPr>
      <w:r w:rsidRPr="00CB6738">
        <w:rPr>
          <w:rFonts w:cstheme="minorHAnsi"/>
          <w:bCs/>
        </w:rPr>
        <w:t>Przedmiotem zamówienia jest przeprowadzenie</w:t>
      </w:r>
      <w:r w:rsidR="00A7225B" w:rsidRPr="00CB6738">
        <w:rPr>
          <w:rFonts w:cstheme="minorHAnsi"/>
          <w:bCs/>
        </w:rPr>
        <w:t xml:space="preserve"> </w:t>
      </w:r>
      <w:r w:rsidR="00A7225B" w:rsidRPr="00CB6738">
        <w:rPr>
          <w:rFonts w:cstheme="minorHAnsi"/>
          <w:b/>
          <w:bCs/>
        </w:rPr>
        <w:t>wariantowego pilotażu</w:t>
      </w:r>
      <w:r w:rsidRPr="00CB6738">
        <w:rPr>
          <w:rFonts w:cstheme="minorHAnsi"/>
          <w:bCs/>
        </w:rPr>
        <w:t xml:space="preserve"> inwentaryzacji urządzeń melioracji wodnych</w:t>
      </w:r>
      <w:r w:rsidR="005C785F" w:rsidRPr="00CB6738">
        <w:rPr>
          <w:rFonts w:cstheme="minorHAnsi"/>
          <w:bCs/>
        </w:rPr>
        <w:t xml:space="preserve"> </w:t>
      </w:r>
      <w:r w:rsidR="00A7225B" w:rsidRPr="00CB6738">
        <w:rPr>
          <w:rFonts w:cstheme="minorHAnsi"/>
          <w:bCs/>
        </w:rPr>
        <w:t>oraz</w:t>
      </w:r>
      <w:r w:rsidR="005C785F" w:rsidRPr="00CB6738">
        <w:rPr>
          <w:rFonts w:cstheme="minorHAnsi"/>
          <w:bCs/>
        </w:rPr>
        <w:t xml:space="preserve"> zmeliorowanych gruntów</w:t>
      </w:r>
      <w:r w:rsidR="009C4A05" w:rsidRPr="00CB6738">
        <w:rPr>
          <w:rFonts w:cstheme="minorHAnsi"/>
          <w:bCs/>
        </w:rPr>
        <w:t>,</w:t>
      </w:r>
      <w:r w:rsidRPr="00CB6738">
        <w:rPr>
          <w:rFonts w:cstheme="minorHAnsi"/>
          <w:bCs/>
        </w:rPr>
        <w:t xml:space="preserve"> </w:t>
      </w:r>
      <w:r w:rsidR="005C785F" w:rsidRPr="00CB6738">
        <w:rPr>
          <w:rFonts w:cstheme="minorHAnsi"/>
          <w:bCs/>
        </w:rPr>
        <w:t>tworzących systemy melioracyjne (rowy, kanały, cieki wodne)</w:t>
      </w:r>
      <w:r w:rsidR="004801A8" w:rsidRPr="00CB6738">
        <w:rPr>
          <w:rFonts w:cstheme="minorHAnsi"/>
          <w:bCs/>
        </w:rPr>
        <w:t xml:space="preserve"> wraz z budowlami związanymi </w:t>
      </w:r>
      <w:r w:rsidR="0071047F" w:rsidRPr="00CB6738">
        <w:rPr>
          <w:rFonts w:cstheme="minorHAnsi"/>
          <w:bCs/>
        </w:rPr>
        <w:t>z nimi funkcjonalnie</w:t>
      </w:r>
      <w:r w:rsidR="00730015" w:rsidRPr="00CB6738">
        <w:rPr>
          <w:rFonts w:cstheme="minorHAnsi"/>
          <w:bCs/>
        </w:rPr>
        <w:t xml:space="preserve"> (</w:t>
      </w:r>
      <w:r w:rsidR="00482F84" w:rsidRPr="00CB6738">
        <w:rPr>
          <w:rFonts w:cstheme="minorHAnsi"/>
          <w:bCs/>
        </w:rPr>
        <w:t>zgodnie z atrybutami określonymi w załącznikach 1-1</w:t>
      </w:r>
      <w:r w:rsidR="00A7225B" w:rsidRPr="00CB6738">
        <w:rPr>
          <w:rFonts w:cstheme="minorHAnsi"/>
          <w:bCs/>
        </w:rPr>
        <w:t>7</w:t>
      </w:r>
      <w:r w:rsidR="00482F84" w:rsidRPr="00CB6738">
        <w:rPr>
          <w:rFonts w:cstheme="minorHAnsi"/>
          <w:bCs/>
        </w:rPr>
        <w:t xml:space="preserve"> do niniejszego OPZ</w:t>
      </w:r>
      <w:r w:rsidR="00A551E4" w:rsidRPr="00CB6738">
        <w:rPr>
          <w:rFonts w:cstheme="minorHAnsi"/>
          <w:bCs/>
        </w:rPr>
        <w:t xml:space="preserve">, </w:t>
      </w:r>
      <w:r w:rsidR="00723BFA">
        <w:rPr>
          <w:rFonts w:cstheme="minorHAnsi"/>
          <w:bCs/>
        </w:rPr>
        <w:br/>
      </w:r>
      <w:r w:rsidR="00A551E4" w:rsidRPr="00CB6738">
        <w:rPr>
          <w:rFonts w:cstheme="minorHAnsi"/>
          <w:bCs/>
        </w:rPr>
        <w:lastRenderedPageBreak/>
        <w:t>ze szczególnym uwzględnieniem atrybutów</w:t>
      </w:r>
      <w:r w:rsidR="00137B29" w:rsidRPr="00CB6738">
        <w:rPr>
          <w:rFonts w:cstheme="minorHAnsi"/>
          <w:bCs/>
        </w:rPr>
        <w:t xml:space="preserve"> </w:t>
      </w:r>
      <w:r w:rsidR="00117108">
        <w:rPr>
          <w:rFonts w:cstheme="minorHAnsi"/>
          <w:bCs/>
        </w:rPr>
        <w:t>zaznaczonych pogrubioną czcionką</w:t>
      </w:r>
      <w:r w:rsidR="00A551E4" w:rsidRPr="00CB6738">
        <w:rPr>
          <w:rFonts w:cstheme="minorHAnsi"/>
          <w:bCs/>
        </w:rPr>
        <w:t>, będących informacjami obowiązkowymi do pozyskania</w:t>
      </w:r>
      <w:r w:rsidR="00482F84" w:rsidRPr="00CB6738">
        <w:rPr>
          <w:rFonts w:cstheme="minorHAnsi"/>
          <w:bCs/>
        </w:rPr>
        <w:t>)</w:t>
      </w:r>
      <w:r w:rsidR="00E640A5" w:rsidRPr="00CB6738">
        <w:rPr>
          <w:rFonts w:cstheme="minorHAnsi"/>
          <w:bCs/>
        </w:rPr>
        <w:t>,</w:t>
      </w:r>
      <w:r w:rsidRPr="00CB6738">
        <w:rPr>
          <w:rFonts w:cstheme="minorHAnsi"/>
          <w:bCs/>
        </w:rPr>
        <w:t xml:space="preserve"> skutkując</w:t>
      </w:r>
      <w:r w:rsidR="00BF67AD" w:rsidRPr="00CB6738">
        <w:rPr>
          <w:rFonts w:cstheme="minorHAnsi"/>
          <w:bCs/>
        </w:rPr>
        <w:t>ej</w:t>
      </w:r>
      <w:r w:rsidRPr="00CB6738">
        <w:rPr>
          <w:rFonts w:cstheme="minorHAnsi"/>
          <w:bCs/>
        </w:rPr>
        <w:t xml:space="preserve"> </w:t>
      </w:r>
      <w:r w:rsidR="001D12E9" w:rsidRPr="00CB6738">
        <w:rPr>
          <w:rFonts w:cstheme="minorHAnsi"/>
          <w:bCs/>
        </w:rPr>
        <w:t>opracowaniem:</w:t>
      </w:r>
    </w:p>
    <w:p w14:paraId="61DC9D84" w14:textId="106C67D7" w:rsidR="000850A9" w:rsidRPr="00CB6738" w:rsidRDefault="009424FE" w:rsidP="000850A9">
      <w:pPr>
        <w:pStyle w:val="Bezodstpw"/>
        <w:numPr>
          <w:ilvl w:val="2"/>
          <w:numId w:val="1"/>
        </w:numPr>
        <w:spacing w:line="360" w:lineRule="auto"/>
        <w:ind w:left="1418" w:hanging="284"/>
        <w:jc w:val="both"/>
        <w:rPr>
          <w:b/>
          <w:bCs/>
        </w:rPr>
      </w:pPr>
      <w:r w:rsidRPr="00CB6738">
        <w:rPr>
          <w:rFonts w:cstheme="minorHAnsi"/>
          <w:bCs/>
        </w:rPr>
        <w:t xml:space="preserve">zbioru danych, które zostaną wykorzystane </w:t>
      </w:r>
      <w:r w:rsidR="00BF67AD" w:rsidRPr="00CB6738">
        <w:rPr>
          <w:rFonts w:cstheme="minorHAnsi"/>
          <w:bCs/>
        </w:rPr>
        <w:t xml:space="preserve">na potrzeby prowadzenia </w:t>
      </w:r>
      <w:r w:rsidRPr="00CB6738">
        <w:rPr>
          <w:rFonts w:cstheme="minorHAnsi"/>
          <w:bCs/>
        </w:rPr>
        <w:t>ewidencji urządzeń melioracji wodnych oraz zmeliorowanych gruntów</w:t>
      </w:r>
      <w:r w:rsidR="00BF67AD" w:rsidRPr="00CB6738">
        <w:rPr>
          <w:rFonts w:cstheme="minorHAnsi"/>
          <w:bCs/>
        </w:rPr>
        <w:t xml:space="preserve"> </w:t>
      </w:r>
      <w:r w:rsidRPr="00CB6738">
        <w:rPr>
          <w:rFonts w:cstheme="minorHAnsi"/>
          <w:bCs/>
        </w:rPr>
        <w:t>zgodnie z art. 196 ustawy z dnia 20 lipca 2017 r. Prawo wodne oraz Rozporządzeni</w:t>
      </w:r>
      <w:r w:rsidR="009C4A05" w:rsidRPr="00CB6738">
        <w:rPr>
          <w:rFonts w:cstheme="minorHAnsi"/>
          <w:bCs/>
        </w:rPr>
        <w:t>em</w:t>
      </w:r>
      <w:r w:rsidRPr="00CB6738">
        <w:rPr>
          <w:rFonts w:cstheme="minorHAnsi"/>
          <w:bCs/>
        </w:rPr>
        <w:t xml:space="preserve"> Ministra Gospodarki Morskiej i Żeglugi Śródlądowej oraz Ministra Rolnictwa i Rozwoju Wsi </w:t>
      </w:r>
      <w:r w:rsidR="001D12E9" w:rsidRPr="00CB6738">
        <w:rPr>
          <w:rFonts w:cstheme="minorHAnsi"/>
          <w:bCs/>
        </w:rPr>
        <w:br/>
      </w:r>
      <w:r w:rsidRPr="00CB6738">
        <w:rPr>
          <w:rFonts w:cstheme="minorHAnsi"/>
          <w:bCs/>
        </w:rPr>
        <w:t>z dnia 5 czerwca 2020 r. w sprawie sposobu prowadzenia ewidencji urządzeń melioracji wodnych oraz zmeliorowanych gruntów i ustalania obszaru, na który urządzenia melioracji wodnych wywierają korzystny wpływ</w:t>
      </w:r>
      <w:bookmarkEnd w:id="0"/>
      <w:r w:rsidR="001D12E9" w:rsidRPr="00CB6738">
        <w:rPr>
          <w:rFonts w:cstheme="minorHAnsi"/>
          <w:bCs/>
          <w:sz w:val="20"/>
          <w:szCs w:val="20"/>
        </w:rPr>
        <w:t>,</w:t>
      </w:r>
    </w:p>
    <w:p w14:paraId="501A10FD" w14:textId="39E6CF93" w:rsidR="001D12E9" w:rsidRPr="00CB6738" w:rsidRDefault="001D12E9" w:rsidP="000850A9">
      <w:pPr>
        <w:pStyle w:val="Bezodstpw"/>
        <w:numPr>
          <w:ilvl w:val="2"/>
          <w:numId w:val="1"/>
        </w:numPr>
        <w:spacing w:line="360" w:lineRule="auto"/>
        <w:ind w:left="1418" w:hanging="284"/>
        <w:jc w:val="both"/>
        <w:rPr>
          <w:b/>
          <w:bCs/>
        </w:rPr>
      </w:pPr>
      <w:r w:rsidRPr="00CB6738">
        <w:rPr>
          <w:rFonts w:cstheme="minorHAnsi"/>
          <w:bCs/>
        </w:rPr>
        <w:t>części opisowej zawierającej analizę oraz ocenę stanu technicznego i funkcjonalności zinwentaryzowanych urządzeń melioracji wodnych</w:t>
      </w:r>
      <w:r w:rsidR="008620E8" w:rsidRPr="00CB6738">
        <w:rPr>
          <w:rFonts w:cstheme="minorHAnsi"/>
          <w:bCs/>
        </w:rPr>
        <w:t xml:space="preserve"> </w:t>
      </w:r>
      <w:r w:rsidR="00A7225B" w:rsidRPr="00CB6738">
        <w:rPr>
          <w:rFonts w:cstheme="minorHAnsi"/>
          <w:bCs/>
        </w:rPr>
        <w:t>oraz</w:t>
      </w:r>
      <w:r w:rsidR="00AD58CC" w:rsidRPr="00CB6738">
        <w:rPr>
          <w:rFonts w:cstheme="minorHAnsi"/>
          <w:bCs/>
        </w:rPr>
        <w:t xml:space="preserve"> zmeliorowanych gruntów tworzących systemy melioracyjne</w:t>
      </w:r>
      <w:r w:rsidRPr="00CB6738">
        <w:rPr>
          <w:rFonts w:cstheme="minorHAnsi"/>
          <w:bCs/>
        </w:rPr>
        <w:t xml:space="preserve"> wraz ze wskazaniem niezbędnych do wykonania prac remontowych bądź inwestycyjnych omawianych </w:t>
      </w:r>
      <w:r w:rsidR="00A053B9" w:rsidRPr="00CB6738">
        <w:rPr>
          <w:rFonts w:cstheme="minorHAnsi"/>
          <w:bCs/>
        </w:rPr>
        <w:t>urządzeń melioracji wodnych</w:t>
      </w:r>
      <w:r w:rsidRPr="00CB6738">
        <w:rPr>
          <w:rFonts w:cstheme="minorHAnsi"/>
          <w:bCs/>
        </w:rPr>
        <w:t xml:space="preserve">. </w:t>
      </w:r>
    </w:p>
    <w:p w14:paraId="36CA43AD" w14:textId="77777777" w:rsidR="002E12DB" w:rsidRPr="00CB6738" w:rsidRDefault="002E12DB" w:rsidP="009C5EA9"/>
    <w:p w14:paraId="78A51919" w14:textId="0FD5DD2C" w:rsidR="000850A9" w:rsidRPr="00CB6738" w:rsidRDefault="000850A9" w:rsidP="00E81C28">
      <w:pPr>
        <w:pStyle w:val="Akapitzlist"/>
        <w:numPr>
          <w:ilvl w:val="1"/>
          <w:numId w:val="1"/>
        </w:numPr>
        <w:spacing w:line="360" w:lineRule="auto"/>
        <w:ind w:left="851" w:hanging="425"/>
      </w:pPr>
      <w:r w:rsidRPr="00CB6738">
        <w:t>Wykonanie pilotażowego pozyskania / inwentaryzacji urządzeń melioracji wodnych oraz gruntów zmeliorowanych w granicach wskazanego Zarządu Zlewni</w:t>
      </w:r>
      <w:r w:rsidR="00E9779B">
        <w:t xml:space="preserve"> w Sieradzu</w:t>
      </w:r>
      <w:r w:rsidRPr="00CB6738">
        <w:t xml:space="preserve"> z pomocą następujących technologii pomiarowych:</w:t>
      </w:r>
    </w:p>
    <w:p w14:paraId="1B205B13" w14:textId="634D9461" w:rsidR="000850A9" w:rsidRPr="00CB6738" w:rsidRDefault="000850A9" w:rsidP="000850A9">
      <w:pPr>
        <w:pStyle w:val="Akapitzlist"/>
        <w:numPr>
          <w:ilvl w:val="1"/>
          <w:numId w:val="6"/>
        </w:numPr>
        <w:spacing w:line="360" w:lineRule="auto"/>
        <w:jc w:val="both"/>
      </w:pPr>
      <w:r w:rsidRPr="00CB6738">
        <w:rPr>
          <w:b/>
          <w:bCs/>
        </w:rPr>
        <w:t>Technologia A</w:t>
      </w:r>
      <w:r w:rsidRPr="00CB6738">
        <w:t xml:space="preserve"> - Pomiar metodą RTK wraz z terenową rejestracją danych opisowych</w:t>
      </w:r>
      <w:r w:rsidR="00A45AED" w:rsidRPr="00CB6738">
        <w:t>.</w:t>
      </w:r>
    </w:p>
    <w:p w14:paraId="4352A605" w14:textId="20124242" w:rsidR="000850A9" w:rsidRPr="00CB6738" w:rsidRDefault="000850A9" w:rsidP="000850A9">
      <w:pPr>
        <w:pStyle w:val="Akapitzlist"/>
        <w:spacing w:line="360" w:lineRule="auto"/>
        <w:ind w:left="1440"/>
        <w:jc w:val="both"/>
      </w:pPr>
      <w:r w:rsidRPr="00CB6738">
        <w:t xml:space="preserve">Pomiar za pomocą odbiornika GNSS posiadającego możliwość odbioru poprawek umożliwiających kinematyczny </w:t>
      </w:r>
      <w:r w:rsidR="00C8005D" w:rsidRPr="00CB6738">
        <w:t xml:space="preserve">pomiar z dokładnością </w:t>
      </w:r>
      <w:proofErr w:type="spellStart"/>
      <w:r w:rsidR="00C8005D" w:rsidRPr="00CB6738">
        <w:t>subdecyme</w:t>
      </w:r>
      <w:r w:rsidRPr="00CB6738">
        <w:t>trową</w:t>
      </w:r>
      <w:proofErr w:type="spellEnd"/>
      <w:r w:rsidRPr="00CB6738">
        <w:t>. Odbiornik GNSS musi dodatkowo być wyposażony w rejestrator pozwalający w terenie kodować mierzone obiekty wraz z wypełnieniem niezbędnych wartości atrybutów. Gęstość mierzonych punktów obiekt</w:t>
      </w:r>
      <w:bookmarkStart w:id="1" w:name="_GoBack"/>
      <w:bookmarkEnd w:id="1"/>
      <w:r w:rsidRPr="00CB6738">
        <w:t>ów liniowych i powierzchniowych musi zapewniać oddanie kształtu obiektu z dokładnością wymaganą dla danego rodzaju obiektu. Wynikiem wykonania pomiaru powinna być baza danych zgodna</w:t>
      </w:r>
      <w:r w:rsidR="004F3981" w:rsidRPr="00CB6738">
        <w:br/>
      </w:r>
      <w:r w:rsidRPr="00CB6738">
        <w:t>z wytycznymi systemu do prowadzenia ewidencji urządzeń melioracji wodnych będącego w posiadaniu Zamawiającego.</w:t>
      </w:r>
    </w:p>
    <w:p w14:paraId="54B7D78B" w14:textId="17E6CB3F" w:rsidR="000850A9" w:rsidRPr="00CB6738" w:rsidRDefault="000850A9" w:rsidP="000850A9">
      <w:pPr>
        <w:pStyle w:val="Akapitzlist"/>
        <w:numPr>
          <w:ilvl w:val="1"/>
          <w:numId w:val="6"/>
        </w:numPr>
        <w:spacing w:line="360" w:lineRule="auto"/>
        <w:jc w:val="both"/>
      </w:pPr>
      <w:r w:rsidRPr="00CB6738">
        <w:rPr>
          <w:b/>
          <w:bCs/>
        </w:rPr>
        <w:t>Technologia B</w:t>
      </w:r>
      <w:r w:rsidRPr="00CB6738">
        <w:t xml:space="preserve"> - Pomiar mobilnym skanerem wytwarzającym </w:t>
      </w:r>
      <w:proofErr w:type="spellStart"/>
      <w:r w:rsidRPr="00CB6738">
        <w:t>georeferencyjną</w:t>
      </w:r>
      <w:proofErr w:type="spellEnd"/>
      <w:r w:rsidRPr="00CB6738">
        <w:t xml:space="preserve"> gęstą chmurę punktów wraz z kameralną </w:t>
      </w:r>
      <w:proofErr w:type="spellStart"/>
      <w:r w:rsidRPr="00CB6738">
        <w:t>wektoryzacją</w:t>
      </w:r>
      <w:proofErr w:type="spellEnd"/>
      <w:r w:rsidRPr="00CB6738">
        <w:t xml:space="preserve"> danych. Pomiar za pomocą naziemnego skanera umożliwiającego rejestrację gęstej chmury punktów (min 50.000 punktów na 1m</w:t>
      </w:r>
      <w:r w:rsidRPr="00CB6738">
        <w:rPr>
          <w:vertAlign w:val="superscript"/>
        </w:rPr>
        <w:t>2</w:t>
      </w:r>
      <w:r w:rsidRPr="00CB6738">
        <w:t xml:space="preserve">). Chmura powinna posiadać </w:t>
      </w:r>
      <w:proofErr w:type="spellStart"/>
      <w:r w:rsidRPr="00CB6738">
        <w:t>georef</w:t>
      </w:r>
      <w:r w:rsidR="001B009B" w:rsidRPr="00CB6738">
        <w:t>erencję</w:t>
      </w:r>
      <w:proofErr w:type="spellEnd"/>
      <w:r w:rsidR="001B009B" w:rsidRPr="00CB6738">
        <w:t xml:space="preserve"> o dokładności </w:t>
      </w:r>
      <w:proofErr w:type="spellStart"/>
      <w:r w:rsidR="001B009B" w:rsidRPr="00CB6738">
        <w:t>subdecyme</w:t>
      </w:r>
      <w:r w:rsidRPr="00CB6738">
        <w:t>trowej</w:t>
      </w:r>
      <w:proofErr w:type="spellEnd"/>
      <w:r w:rsidRPr="00CB6738">
        <w:t>. Każdy punkt chmury powinien posiadać współrzędne X,Y,Z oraz wartość odpowiedzi radiometrycznej w zakresach R,G,B. Po akwizycji danych</w:t>
      </w:r>
      <w:r w:rsidR="004F3981" w:rsidRPr="00CB6738">
        <w:br/>
      </w:r>
      <w:r w:rsidRPr="00CB6738">
        <w:t xml:space="preserve">w terenie, należy dokonać </w:t>
      </w:r>
      <w:proofErr w:type="spellStart"/>
      <w:r w:rsidRPr="00CB6738">
        <w:t>wektoryzacji</w:t>
      </w:r>
      <w:proofErr w:type="spellEnd"/>
      <w:r w:rsidRPr="00CB6738">
        <w:t>/aktualizacji bazy danych bezpośrednio</w:t>
      </w:r>
      <w:r w:rsidR="004F3981" w:rsidRPr="00CB6738">
        <w:br/>
      </w:r>
      <w:r w:rsidRPr="00CB6738">
        <w:lastRenderedPageBreak/>
        <w:t>w systemie do prowadzenia ewidencji urządzeń melioracji wodnych będącego</w:t>
      </w:r>
      <w:r w:rsidR="004F3981" w:rsidRPr="00CB6738">
        <w:br/>
      </w:r>
      <w:r w:rsidRPr="00CB6738">
        <w:t>w posiadaniu Zamawiającego wykorzystując tzw. Przestrzeń roboczą.</w:t>
      </w:r>
    </w:p>
    <w:p w14:paraId="0EB16DA3" w14:textId="35EC285F" w:rsidR="000850A9" w:rsidRPr="00CB6738" w:rsidRDefault="000850A9" w:rsidP="000850A9">
      <w:pPr>
        <w:pStyle w:val="Akapitzlist"/>
        <w:numPr>
          <w:ilvl w:val="1"/>
          <w:numId w:val="6"/>
        </w:numPr>
        <w:spacing w:line="360" w:lineRule="auto"/>
        <w:jc w:val="both"/>
      </w:pPr>
      <w:r w:rsidRPr="00CB6738">
        <w:rPr>
          <w:b/>
          <w:bCs/>
        </w:rPr>
        <w:t>Technologia C</w:t>
      </w:r>
      <w:r w:rsidRPr="00CB6738">
        <w:t xml:space="preserve"> - Pomiar bezzałogowym statkiem powietrznym wyposażonym</w:t>
      </w:r>
      <w:r w:rsidR="004F3981" w:rsidRPr="00CB6738">
        <w:br/>
      </w:r>
      <w:r w:rsidRPr="00CB6738">
        <w:t xml:space="preserve">w sensor umożliwiający wytworzenie </w:t>
      </w:r>
      <w:proofErr w:type="spellStart"/>
      <w:r w:rsidRPr="00CB6738">
        <w:t>georeferencyjnej</w:t>
      </w:r>
      <w:proofErr w:type="spellEnd"/>
      <w:r w:rsidRPr="00CB6738">
        <w:t xml:space="preserve"> chmury punktów wraz</w:t>
      </w:r>
      <w:r w:rsidR="004F3981" w:rsidRPr="00CB6738">
        <w:br/>
      </w:r>
      <w:r w:rsidRPr="00CB6738">
        <w:t xml:space="preserve">z kameralną </w:t>
      </w:r>
      <w:proofErr w:type="spellStart"/>
      <w:r w:rsidRPr="00CB6738">
        <w:t>wektoryzacją</w:t>
      </w:r>
      <w:proofErr w:type="spellEnd"/>
      <w:r w:rsidRPr="00CB6738">
        <w:t xml:space="preserve"> danych. Pomiar powinien się odbyć poprzez rejestrację</w:t>
      </w:r>
      <w:r w:rsidR="004F3981" w:rsidRPr="00CB6738">
        <w:br/>
      </w:r>
      <w:r w:rsidRPr="00CB6738">
        <w:t>w trakcie nalotu wzdłuż obiektów liniowych. Zastosowany sensor powinien zapewniać rejestrację min. 2.500 punktów na 1m</w:t>
      </w:r>
      <w:r w:rsidRPr="00CB6738">
        <w:rPr>
          <w:vertAlign w:val="superscript"/>
        </w:rPr>
        <w:t>2</w:t>
      </w:r>
      <w:r w:rsidRPr="00CB6738">
        <w:t xml:space="preserve">. Chmura powinna posiadać </w:t>
      </w:r>
      <w:proofErr w:type="spellStart"/>
      <w:r w:rsidRPr="00CB6738">
        <w:t>georef</w:t>
      </w:r>
      <w:r w:rsidR="00C8005D" w:rsidRPr="00CB6738">
        <w:t>erencję</w:t>
      </w:r>
      <w:proofErr w:type="spellEnd"/>
      <w:r w:rsidR="00C8005D" w:rsidRPr="00CB6738">
        <w:t xml:space="preserve"> o dokładności </w:t>
      </w:r>
      <w:proofErr w:type="spellStart"/>
      <w:r w:rsidR="00C8005D" w:rsidRPr="00CB6738">
        <w:t>subdecyme</w:t>
      </w:r>
      <w:r w:rsidRPr="00CB6738">
        <w:t>trowej</w:t>
      </w:r>
      <w:proofErr w:type="spellEnd"/>
      <w:r w:rsidRPr="00CB6738">
        <w:t xml:space="preserve">. Każdy punkt chmury powinien posiadać współrzędne X,Y,Z oraz wartość odpowiedzi radiometrycznej w zakresach R,G,B. Po akwizycji danych w terenie, należy dokonać </w:t>
      </w:r>
      <w:proofErr w:type="spellStart"/>
      <w:r w:rsidRPr="00CB6738">
        <w:t>wektoryzacji</w:t>
      </w:r>
      <w:proofErr w:type="spellEnd"/>
      <w:r w:rsidRPr="00CB6738">
        <w:t>/aktualizacji bezpośrednio w systemie do prowadzenia ewidencji urządzeń melioracji wodnych będącego w posiadaniu Zamawiającego wykorzystując tzw. Przestrzeń roboczą.</w:t>
      </w:r>
    </w:p>
    <w:p w14:paraId="7D469AD0" w14:textId="3352C6B8" w:rsidR="000850A9" w:rsidRPr="00CB6738" w:rsidRDefault="000850A9" w:rsidP="00E81C28">
      <w:pPr>
        <w:spacing w:line="360" w:lineRule="auto"/>
        <w:jc w:val="both"/>
      </w:pPr>
      <w:r w:rsidRPr="00CB6738">
        <w:t>Dopuszcza się nierejestrowanie fragmentów rowów niedostępnych dla danej technologii, z przyczyn technicznych lub innych (np. strefy z ograniczeniami w lotach) przypadki takie należy udokumentować oraz zaprezentować alternatywną metodę pozyskania / inwentaryzacji danych dot. urządzeń melioracji wodnych.</w:t>
      </w:r>
    </w:p>
    <w:p w14:paraId="212ED3C5" w14:textId="5654D317" w:rsidR="005A3EE9" w:rsidRPr="00CB6738" w:rsidRDefault="000850A9" w:rsidP="00E81C28">
      <w:pPr>
        <w:spacing w:line="360" w:lineRule="auto"/>
        <w:jc w:val="both"/>
      </w:pPr>
      <w:r w:rsidRPr="00CB6738">
        <w:rPr>
          <w:u w:val="single"/>
        </w:rPr>
        <w:t>W trakcie prac istotne okoliczności (obi</w:t>
      </w:r>
      <w:r w:rsidR="0099258B" w:rsidRPr="00CB6738">
        <w:rPr>
          <w:u w:val="single"/>
        </w:rPr>
        <w:t>ekty, urządzenia towarzyszące, ogrodzenia stałe</w:t>
      </w:r>
      <w:r w:rsidRPr="00CB6738">
        <w:rPr>
          <w:u w:val="single"/>
        </w:rPr>
        <w:t xml:space="preserve"> itp. ) należy dokumentować fotograficznie wraz z opisem</w:t>
      </w:r>
      <w:r w:rsidRPr="00CB6738">
        <w:t>.</w:t>
      </w:r>
    </w:p>
    <w:p w14:paraId="4DA3FEE3" w14:textId="0C0FEA69" w:rsidR="00FC7075" w:rsidRPr="00CB6738" w:rsidRDefault="004F3981" w:rsidP="004F3981">
      <w:pPr>
        <w:pStyle w:val="Bezodstpw"/>
        <w:numPr>
          <w:ilvl w:val="0"/>
          <w:numId w:val="7"/>
        </w:numPr>
        <w:spacing w:line="360" w:lineRule="auto"/>
        <w:ind w:left="851" w:hanging="425"/>
        <w:jc w:val="both"/>
      </w:pPr>
      <w:r w:rsidRPr="00CB6738">
        <w:t>Wykonanie p</w:t>
      </w:r>
      <w:r w:rsidR="008B7FA5" w:rsidRPr="00CB6738">
        <w:t>rofil</w:t>
      </w:r>
      <w:r w:rsidRPr="00CB6738">
        <w:t>i</w:t>
      </w:r>
      <w:r w:rsidR="008B7FA5" w:rsidRPr="00CB6738">
        <w:t xml:space="preserve"> podłużn</w:t>
      </w:r>
      <w:r w:rsidRPr="00CB6738">
        <w:t>ych</w:t>
      </w:r>
      <w:r w:rsidR="008B7FA5" w:rsidRPr="00CB6738">
        <w:t xml:space="preserve"> zinwentaryzowanych </w:t>
      </w:r>
      <w:r w:rsidR="0099258B" w:rsidRPr="00CB6738">
        <w:t>rowów melioracyjnych</w:t>
      </w:r>
      <w:r w:rsidR="001B009B" w:rsidRPr="00CB6738">
        <w:t xml:space="preserve"> oraz rurociągów</w:t>
      </w:r>
      <w:r w:rsidR="0099258B" w:rsidRPr="00CB6738">
        <w:t xml:space="preserve"> zawierających</w:t>
      </w:r>
      <w:r w:rsidR="008B7FA5" w:rsidRPr="00CB6738">
        <w:t xml:space="preserve"> m.in. rzędne dna, brzegów, rzędne zwierciadła wody, głębokości średnie, spadek istniejący, wymiary istniejące,</w:t>
      </w:r>
      <w:r w:rsidR="004801A8" w:rsidRPr="00CB6738">
        <w:t xml:space="preserve"> </w:t>
      </w:r>
      <w:r w:rsidR="00A053B9" w:rsidRPr="00CB6738">
        <w:t>występowanie umocnień oraz ich rodzaj</w:t>
      </w:r>
      <w:r w:rsidR="0099258B" w:rsidRPr="00CB6738">
        <w:t xml:space="preserve"> i budowli.</w:t>
      </w:r>
    </w:p>
    <w:p w14:paraId="2E297757" w14:textId="0B9B0E81" w:rsidR="000850A9" w:rsidRPr="00CB6738" w:rsidRDefault="004F3981" w:rsidP="004F3981">
      <w:pPr>
        <w:pStyle w:val="Bezodstpw"/>
        <w:numPr>
          <w:ilvl w:val="0"/>
          <w:numId w:val="7"/>
        </w:numPr>
        <w:spacing w:line="360" w:lineRule="auto"/>
        <w:ind w:left="851" w:hanging="425"/>
        <w:jc w:val="both"/>
      </w:pPr>
      <w:r w:rsidRPr="00CB6738">
        <w:t xml:space="preserve">Opracowanie </w:t>
      </w:r>
      <w:proofErr w:type="spellStart"/>
      <w:r w:rsidRPr="00CB6738">
        <w:t>o</w:t>
      </w:r>
      <w:r w:rsidR="00FC7075" w:rsidRPr="00CB6738">
        <w:t>rtofotomap</w:t>
      </w:r>
      <w:r w:rsidRPr="00CB6738">
        <w:t>y</w:t>
      </w:r>
      <w:proofErr w:type="spellEnd"/>
      <w:r w:rsidR="003D6077" w:rsidRPr="00CB6738">
        <w:t xml:space="preserve"> </w:t>
      </w:r>
      <w:r w:rsidR="0019134B" w:rsidRPr="00CB6738">
        <w:t>o</w:t>
      </w:r>
      <w:r w:rsidR="003D6077" w:rsidRPr="00CB6738">
        <w:t xml:space="preserve"> rozdzielczości</w:t>
      </w:r>
      <w:r w:rsidR="0099258B" w:rsidRPr="00CB6738">
        <w:t xml:space="preserve"> nie większej</w:t>
      </w:r>
      <w:r w:rsidR="001B009B" w:rsidRPr="00CB6738">
        <w:t xml:space="preserve"> niż</w:t>
      </w:r>
      <w:r w:rsidR="0019134B" w:rsidRPr="00CB6738">
        <w:t xml:space="preserve"> </w:t>
      </w:r>
      <w:r w:rsidR="00A053B9" w:rsidRPr="00CB6738">
        <w:t xml:space="preserve">10 </w:t>
      </w:r>
      <w:r w:rsidR="0019134B" w:rsidRPr="00CB6738">
        <w:t>c</w:t>
      </w:r>
      <w:r w:rsidR="00D4083A" w:rsidRPr="00CB6738">
        <w:t>entymetrów</w:t>
      </w:r>
      <w:r w:rsidR="005A3EE9" w:rsidRPr="00CB6738">
        <w:t xml:space="preserve"> w formacie </w:t>
      </w:r>
      <w:proofErr w:type="spellStart"/>
      <w:r w:rsidR="005A3EE9" w:rsidRPr="00CB6738">
        <w:t>Geo</w:t>
      </w:r>
      <w:r w:rsidR="00201EEB" w:rsidRPr="00CB6738">
        <w:t>T</w:t>
      </w:r>
      <w:r w:rsidR="005A3EE9" w:rsidRPr="00CB6738">
        <w:t>iff</w:t>
      </w:r>
      <w:proofErr w:type="spellEnd"/>
      <w:r w:rsidR="0019134B" w:rsidRPr="00CB6738">
        <w:t>,</w:t>
      </w:r>
      <w:r w:rsidR="00FC7075" w:rsidRPr="00CB6738">
        <w:t xml:space="preserve"> </w:t>
      </w:r>
      <w:r w:rsidR="0099258B" w:rsidRPr="00CB6738">
        <w:t>pozyskanej</w:t>
      </w:r>
      <w:r w:rsidR="005A3EE9" w:rsidRPr="00CB6738">
        <w:t xml:space="preserve"> w trakcie wizji lokalnych</w:t>
      </w:r>
      <w:r w:rsidR="00BF67AD" w:rsidRPr="00CB6738">
        <w:t>,</w:t>
      </w:r>
      <w:r w:rsidR="005A3EE9" w:rsidRPr="00CB6738">
        <w:t xml:space="preserve"> poprzez wykonanie nalotów dronem nad inwentaryzowanymi urządzeniami</w:t>
      </w:r>
      <w:r w:rsidR="00BF67AD" w:rsidRPr="00CB6738">
        <w:t>.</w:t>
      </w:r>
      <w:r w:rsidR="0019134B" w:rsidRPr="00CB6738">
        <w:t xml:space="preserve"> </w:t>
      </w:r>
      <w:proofErr w:type="spellStart"/>
      <w:r w:rsidR="0019134B" w:rsidRPr="00CB6738">
        <w:t>Ortofotomapa</w:t>
      </w:r>
      <w:proofErr w:type="spellEnd"/>
      <w:r w:rsidR="0019134B" w:rsidRPr="00CB6738">
        <w:t xml:space="preserve"> powinna obejmować swoim zasięgiem lokalizację urządzenia melioracji wodnych oraz obszar sąsiadujący w odległości </w:t>
      </w:r>
      <w:r w:rsidR="0099258B" w:rsidRPr="00CB6738">
        <w:br/>
        <w:t>nie mniejszej</w:t>
      </w:r>
      <w:r w:rsidR="00F66ED1" w:rsidRPr="00CB6738">
        <w:t xml:space="preserve"> niż</w:t>
      </w:r>
      <w:r w:rsidR="0019134B" w:rsidRPr="00CB6738">
        <w:t xml:space="preserve"> </w:t>
      </w:r>
      <w:r w:rsidR="00A053B9" w:rsidRPr="00CB6738">
        <w:t xml:space="preserve">100 </w:t>
      </w:r>
      <w:r w:rsidR="0019134B" w:rsidRPr="00CB6738">
        <w:t xml:space="preserve">metrów </w:t>
      </w:r>
      <w:r w:rsidR="00A45AED" w:rsidRPr="00CB6738">
        <w:t xml:space="preserve"> z obu stron </w:t>
      </w:r>
      <w:r w:rsidR="0019134B" w:rsidRPr="00CB6738">
        <w:t>inwentaryzowanego urządzenia</w:t>
      </w:r>
      <w:r w:rsidR="009C447A" w:rsidRPr="00CB6738">
        <w:t>.</w:t>
      </w:r>
    </w:p>
    <w:p w14:paraId="755DBD78" w14:textId="414058A3" w:rsidR="000850A9" w:rsidRPr="00CB6738" w:rsidRDefault="004F3981" w:rsidP="004F3981">
      <w:pPr>
        <w:pStyle w:val="Bezodstpw"/>
        <w:numPr>
          <w:ilvl w:val="0"/>
          <w:numId w:val="7"/>
        </w:numPr>
        <w:spacing w:line="360" w:lineRule="auto"/>
        <w:ind w:left="851" w:hanging="425"/>
        <w:jc w:val="both"/>
      </w:pPr>
      <w:r w:rsidRPr="00CB6738">
        <w:t>Przygotowanie n</w:t>
      </w:r>
      <w:r w:rsidR="00FC7075" w:rsidRPr="00CB6738">
        <w:t>umeryczn</w:t>
      </w:r>
      <w:r w:rsidRPr="00CB6738">
        <w:t>ego</w:t>
      </w:r>
      <w:r w:rsidR="00FC7075" w:rsidRPr="00CB6738">
        <w:t xml:space="preserve"> model</w:t>
      </w:r>
      <w:r w:rsidRPr="00CB6738">
        <w:t>u</w:t>
      </w:r>
      <w:r w:rsidR="00FC7075" w:rsidRPr="00CB6738">
        <w:t xml:space="preserve"> rzeźby terenu</w:t>
      </w:r>
      <w:r w:rsidR="005A3EE9" w:rsidRPr="00CB6738">
        <w:t xml:space="preserve"> </w:t>
      </w:r>
      <w:r w:rsidR="0019134B" w:rsidRPr="00CB6738">
        <w:t xml:space="preserve">o rozdzielczości </w:t>
      </w:r>
      <w:r w:rsidR="0099258B" w:rsidRPr="00CB6738">
        <w:t xml:space="preserve">nie większej niż </w:t>
      </w:r>
      <w:r w:rsidR="00723BFA">
        <w:br/>
      </w:r>
      <w:r w:rsidR="0099258B" w:rsidRPr="00CB6738">
        <w:t>5</w:t>
      </w:r>
      <w:r w:rsidR="00A053B9" w:rsidRPr="00CB6738">
        <w:t xml:space="preserve"> </w:t>
      </w:r>
      <w:r w:rsidR="0019134B" w:rsidRPr="00CB6738">
        <w:t>c</w:t>
      </w:r>
      <w:r w:rsidR="00D4083A" w:rsidRPr="00CB6738">
        <w:t>entymetrów</w:t>
      </w:r>
      <w:r w:rsidR="0019134B" w:rsidRPr="00CB6738">
        <w:t xml:space="preserve"> formacie </w:t>
      </w:r>
      <w:proofErr w:type="spellStart"/>
      <w:r w:rsidR="0019134B" w:rsidRPr="00CB6738">
        <w:t>Geo</w:t>
      </w:r>
      <w:r w:rsidR="0097396D" w:rsidRPr="00CB6738">
        <w:t>T</w:t>
      </w:r>
      <w:r w:rsidR="0019134B" w:rsidRPr="00CB6738">
        <w:t>iff</w:t>
      </w:r>
      <w:proofErr w:type="spellEnd"/>
      <w:r w:rsidR="0019134B" w:rsidRPr="00CB6738">
        <w:t xml:space="preserve"> oraz ASCII XYZ, pozyskan</w:t>
      </w:r>
      <w:r w:rsidR="004D0833" w:rsidRPr="00CB6738">
        <w:t>ego</w:t>
      </w:r>
      <w:r w:rsidR="0019134B" w:rsidRPr="00CB6738">
        <w:t xml:space="preserve"> w trakcie wizji lokalnych</w:t>
      </w:r>
      <w:r w:rsidR="004D0833" w:rsidRPr="00CB6738">
        <w:t>.</w:t>
      </w:r>
      <w:r w:rsidR="0019134B" w:rsidRPr="00CB6738">
        <w:t xml:space="preserve"> Numeryczny model rzeźby terenu powinien obejmować swoim zasięgiem lokalizację urządzenia melioracji wodnych oraz obszar sąsiadujący w odległości </w:t>
      </w:r>
      <w:r w:rsidR="0099258B" w:rsidRPr="00CB6738">
        <w:t>minimalnie</w:t>
      </w:r>
      <w:r w:rsidR="0019134B" w:rsidRPr="00CB6738">
        <w:t xml:space="preserve"> </w:t>
      </w:r>
      <w:r w:rsidR="00A053B9" w:rsidRPr="00CB6738">
        <w:t>100 m</w:t>
      </w:r>
      <w:r w:rsidR="0019134B" w:rsidRPr="00CB6738">
        <w:t xml:space="preserve"> metrów </w:t>
      </w:r>
      <w:r w:rsidR="00441C78" w:rsidRPr="00CB6738">
        <w:t xml:space="preserve"> z obu stron </w:t>
      </w:r>
      <w:r w:rsidR="0019134B" w:rsidRPr="00CB6738">
        <w:t>inwentaryzowanego urządzenia</w:t>
      </w:r>
      <w:r w:rsidR="00D4083A" w:rsidRPr="00CB6738">
        <w:t>.</w:t>
      </w:r>
    </w:p>
    <w:p w14:paraId="16F788F3" w14:textId="5C606F23" w:rsidR="00BD688B" w:rsidRPr="00CB6738" w:rsidRDefault="00BD688B" w:rsidP="004F3981">
      <w:pPr>
        <w:pStyle w:val="Bezodstpw"/>
        <w:numPr>
          <w:ilvl w:val="0"/>
          <w:numId w:val="7"/>
        </w:numPr>
        <w:spacing w:line="360" w:lineRule="auto"/>
        <w:ind w:left="851" w:hanging="425"/>
        <w:jc w:val="both"/>
      </w:pPr>
      <w:r w:rsidRPr="00CB6738">
        <w:rPr>
          <w:rFonts w:cstheme="minorHAnsi"/>
          <w:bCs/>
        </w:rPr>
        <w:t>Opracowanie części opisowej</w:t>
      </w:r>
      <w:r w:rsidR="009C447A" w:rsidRPr="00CB6738">
        <w:rPr>
          <w:rFonts w:cstheme="minorHAnsi"/>
          <w:bCs/>
        </w:rPr>
        <w:t>,</w:t>
      </w:r>
      <w:r w:rsidRPr="00CB6738">
        <w:rPr>
          <w:rFonts w:cstheme="minorHAnsi"/>
          <w:bCs/>
        </w:rPr>
        <w:t xml:space="preserve"> zawierającej analizę oraz ocenę stanu technicznego</w:t>
      </w:r>
      <w:r w:rsidRPr="00CB6738">
        <w:rPr>
          <w:rFonts w:cstheme="minorHAnsi"/>
          <w:bCs/>
        </w:rPr>
        <w:br/>
        <w:t xml:space="preserve">i funkcjonalności </w:t>
      </w:r>
      <w:r w:rsidR="009C447A" w:rsidRPr="00CB6738">
        <w:rPr>
          <w:rFonts w:cstheme="minorHAnsi"/>
          <w:bCs/>
        </w:rPr>
        <w:t xml:space="preserve">wszystkich </w:t>
      </w:r>
      <w:r w:rsidRPr="00CB6738">
        <w:rPr>
          <w:rFonts w:cstheme="minorHAnsi"/>
          <w:bCs/>
        </w:rPr>
        <w:t xml:space="preserve">zinwentaryzowanych urządzeń melioracji wodnych </w:t>
      </w:r>
      <w:r w:rsidR="0099258B" w:rsidRPr="00CB6738">
        <w:rPr>
          <w:rFonts w:cstheme="minorHAnsi"/>
          <w:bCs/>
        </w:rPr>
        <w:t>oraz</w:t>
      </w:r>
      <w:r w:rsidRPr="00CB6738">
        <w:rPr>
          <w:rFonts w:cstheme="minorHAnsi"/>
          <w:bCs/>
        </w:rPr>
        <w:t xml:space="preserve"> zmeliorowanych gruntów tworzących systemy melioracyjne wraz ze wskazaniem </w:t>
      </w:r>
      <w:r w:rsidRPr="00CB6738">
        <w:rPr>
          <w:rFonts w:cstheme="minorHAnsi"/>
          <w:bCs/>
        </w:rPr>
        <w:lastRenderedPageBreak/>
        <w:t>niezbędnych do wykonania prac remontowych bądź inwestycyjnych omawianych urządzeń melioracji wodnych</w:t>
      </w:r>
      <w:r w:rsidR="00032521" w:rsidRPr="00CB6738">
        <w:rPr>
          <w:rFonts w:cstheme="minorHAnsi"/>
          <w:bCs/>
        </w:rPr>
        <w:t xml:space="preserve">. Wymagane jest, by </w:t>
      </w:r>
      <w:r w:rsidR="00DE600D" w:rsidRPr="00CB6738">
        <w:rPr>
          <w:rFonts w:cstheme="minorHAnsi"/>
          <w:bCs/>
        </w:rPr>
        <w:t>nazewnict</w:t>
      </w:r>
      <w:r w:rsidR="00032521" w:rsidRPr="00CB6738">
        <w:rPr>
          <w:rFonts w:cstheme="minorHAnsi"/>
          <w:bCs/>
        </w:rPr>
        <w:t>wo pozostało zgodne</w:t>
      </w:r>
      <w:r w:rsidR="00DE600D" w:rsidRPr="00CB6738">
        <w:rPr>
          <w:rFonts w:cstheme="minorHAnsi"/>
          <w:bCs/>
        </w:rPr>
        <w:t xml:space="preserve"> z zapisami określonymi w załącznikach 1-</w:t>
      </w:r>
      <w:r w:rsidR="0099258B" w:rsidRPr="00CB6738">
        <w:rPr>
          <w:rFonts w:cstheme="minorHAnsi"/>
          <w:bCs/>
        </w:rPr>
        <w:t>17</w:t>
      </w:r>
      <w:r w:rsidR="00DE600D" w:rsidRPr="00CB6738">
        <w:rPr>
          <w:rFonts w:cstheme="minorHAnsi"/>
          <w:bCs/>
        </w:rPr>
        <w:t xml:space="preserve"> do niniejszego OPZ</w:t>
      </w:r>
      <w:r w:rsidR="00032521" w:rsidRPr="00CB6738">
        <w:rPr>
          <w:rFonts w:cstheme="minorHAnsi"/>
          <w:bCs/>
        </w:rPr>
        <w:t>.</w:t>
      </w:r>
    </w:p>
    <w:p w14:paraId="64AD284E" w14:textId="7A948567" w:rsidR="00E81C28" w:rsidRPr="00CB6738" w:rsidRDefault="000850A9" w:rsidP="00C60083">
      <w:pPr>
        <w:pStyle w:val="Bezodstpw"/>
        <w:numPr>
          <w:ilvl w:val="0"/>
          <w:numId w:val="7"/>
        </w:numPr>
        <w:spacing w:line="360" w:lineRule="auto"/>
        <w:ind w:left="851" w:hanging="425"/>
        <w:jc w:val="both"/>
      </w:pPr>
      <w:r w:rsidRPr="00CB6738">
        <w:t xml:space="preserve">Wykonanie integracji danych pomiarowych – opracowanie wynikowych zbiorów danych wykonanych za pomocą technologii A, B i C wraz z bezpośrednim załadowaniem danych </w:t>
      </w:r>
      <w:r w:rsidR="009C447A" w:rsidRPr="00CB6738">
        <w:t xml:space="preserve">do </w:t>
      </w:r>
      <w:r w:rsidRPr="00CB6738">
        <w:t xml:space="preserve">tzw. </w:t>
      </w:r>
      <w:r w:rsidR="009C447A" w:rsidRPr="00CB6738">
        <w:t>p</w:t>
      </w:r>
      <w:r w:rsidRPr="00CB6738">
        <w:t>rzestrzeni roboczej systemu informatycznego przeznaczonego do prowadzenia ewidencji wód, urządzeń melioracji wodnych oraz zmeliorowanych gruntów</w:t>
      </w:r>
      <w:r w:rsidR="009C447A" w:rsidRPr="00CB6738">
        <w:t>,</w:t>
      </w:r>
      <w:r w:rsidRPr="00CB6738">
        <w:t xml:space="preserve"> będącego </w:t>
      </w:r>
      <w:r w:rsidR="0099258B" w:rsidRPr="00CB6738">
        <w:br/>
      </w:r>
      <w:r w:rsidRPr="00CB6738">
        <w:t>w posiadaniu Zamawiającego.</w:t>
      </w:r>
    </w:p>
    <w:p w14:paraId="443D8C34" w14:textId="77777777" w:rsidR="000850A9" w:rsidRPr="00CB6738" w:rsidRDefault="000850A9" w:rsidP="00497525">
      <w:pPr>
        <w:numPr>
          <w:ilvl w:val="0"/>
          <w:numId w:val="7"/>
        </w:numPr>
        <w:spacing w:line="360" w:lineRule="auto"/>
        <w:ind w:left="851" w:hanging="425"/>
        <w:contextualSpacing/>
        <w:jc w:val="both"/>
      </w:pPr>
      <w:r w:rsidRPr="00CB6738">
        <w:t>Wykonanie analizy porównawczej technologii A, B i C w co najmniej następującym zakresie:</w:t>
      </w:r>
    </w:p>
    <w:p w14:paraId="083884C8" w14:textId="77777777" w:rsidR="000850A9" w:rsidRPr="00CB6738" w:rsidRDefault="000850A9" w:rsidP="00C60083">
      <w:pPr>
        <w:numPr>
          <w:ilvl w:val="0"/>
          <w:numId w:val="19"/>
        </w:numPr>
        <w:spacing w:line="360" w:lineRule="auto"/>
        <w:contextualSpacing/>
        <w:jc w:val="both"/>
      </w:pPr>
      <w:r w:rsidRPr="00CB6738">
        <w:t>Opis próbki statystycznej (kilometraż, liczby i typy urządzeń itp.),</w:t>
      </w:r>
    </w:p>
    <w:p w14:paraId="7B4A909E" w14:textId="77777777" w:rsidR="000850A9" w:rsidRPr="00CB6738" w:rsidRDefault="000850A9" w:rsidP="00C60083">
      <w:pPr>
        <w:numPr>
          <w:ilvl w:val="0"/>
          <w:numId w:val="19"/>
        </w:numPr>
        <w:spacing w:line="360" w:lineRule="auto"/>
        <w:contextualSpacing/>
        <w:jc w:val="both"/>
      </w:pPr>
      <w:r w:rsidRPr="00CB6738">
        <w:t>Krótki opis wniosków wynikających z wykonanych inwentaryzacji każdą z technologii,</w:t>
      </w:r>
    </w:p>
    <w:p w14:paraId="769B04CA" w14:textId="6979CBE8" w:rsidR="000850A9" w:rsidRPr="00CB6738" w:rsidRDefault="000850A9" w:rsidP="00C60083">
      <w:pPr>
        <w:numPr>
          <w:ilvl w:val="0"/>
          <w:numId w:val="19"/>
        </w:numPr>
        <w:spacing w:line="360" w:lineRule="auto"/>
        <w:contextualSpacing/>
        <w:jc w:val="both"/>
      </w:pPr>
      <w:r w:rsidRPr="00CB6738">
        <w:t>Określenie czasu wykonania jednego kilometra bieżącego inwentaryzacji (roboczogodziny) z uwzględnieniem prac przygotowawczych i opracowania danych w wariancie pozyskiwania danych jak i ich aktualizacji/inwentaryzacji</w:t>
      </w:r>
      <w:r w:rsidR="00E81C28" w:rsidRPr="00CB6738">
        <w:t>,</w:t>
      </w:r>
    </w:p>
    <w:p w14:paraId="3413C247" w14:textId="750A3E1F" w:rsidR="000850A9" w:rsidRPr="00CB6738" w:rsidRDefault="000850A9" w:rsidP="00C60083">
      <w:pPr>
        <w:numPr>
          <w:ilvl w:val="0"/>
          <w:numId w:val="19"/>
        </w:numPr>
        <w:spacing w:line="360" w:lineRule="auto"/>
        <w:contextualSpacing/>
        <w:jc w:val="both"/>
      </w:pPr>
      <w:r w:rsidRPr="00CB6738">
        <w:t>Określenie średniego kosztu wykonania jednego kilometra bieżącego inwentaryzacji dla każdej z technologii</w:t>
      </w:r>
      <w:r w:rsidR="009A1EF0" w:rsidRPr="00CB6738">
        <w:t>,</w:t>
      </w:r>
      <w:r w:rsidRPr="00CB6738">
        <w:t xml:space="preserve"> przy założeni</w:t>
      </w:r>
      <w:r w:rsidR="009A1EF0" w:rsidRPr="00CB6738">
        <w:t>u</w:t>
      </w:r>
      <w:r w:rsidRPr="00CB6738">
        <w:t xml:space="preserve"> zlecenia prac podmiotom zewnętrznym </w:t>
      </w:r>
      <w:r w:rsidR="009A1EF0" w:rsidRPr="00CB6738">
        <w:t xml:space="preserve">zarówno </w:t>
      </w:r>
      <w:r w:rsidRPr="00CB6738">
        <w:t>w</w:t>
      </w:r>
      <w:r w:rsidR="009C447A" w:rsidRPr="00CB6738">
        <w:t> </w:t>
      </w:r>
      <w:r w:rsidRPr="00CB6738">
        <w:t xml:space="preserve">wariancie pozyskiwania danych jak </w:t>
      </w:r>
      <w:r w:rsidR="009A1EF0" w:rsidRPr="00CB6738">
        <w:t xml:space="preserve">i </w:t>
      </w:r>
      <w:r w:rsidRPr="00CB6738">
        <w:t>ich aktualizacji,</w:t>
      </w:r>
    </w:p>
    <w:p w14:paraId="7510F23C" w14:textId="183F92F4" w:rsidR="000850A9" w:rsidRPr="00CB6738" w:rsidRDefault="000850A9" w:rsidP="00C60083">
      <w:pPr>
        <w:numPr>
          <w:ilvl w:val="0"/>
          <w:numId w:val="19"/>
        </w:numPr>
        <w:spacing w:line="360" w:lineRule="auto"/>
        <w:contextualSpacing/>
        <w:jc w:val="both"/>
      </w:pPr>
      <w:r w:rsidRPr="00CB6738">
        <w:t>Określenie czynników terenowych</w:t>
      </w:r>
      <w:r w:rsidR="009A1EF0" w:rsidRPr="00CB6738">
        <w:t>,</w:t>
      </w:r>
      <w:r w:rsidRPr="00CB6738">
        <w:t xml:space="preserve"> mających wpływ na koszt jednostkowy i czas jednostkowy (odległość od drogi, nachylenie terenu, zadrzewienie itp.)</w:t>
      </w:r>
      <w:r w:rsidR="00E81C28" w:rsidRPr="00CB6738">
        <w:t>,</w:t>
      </w:r>
    </w:p>
    <w:p w14:paraId="2629DCD6" w14:textId="416790DC" w:rsidR="000850A9" w:rsidRPr="00CB6738" w:rsidRDefault="000850A9" w:rsidP="00C60083">
      <w:pPr>
        <w:numPr>
          <w:ilvl w:val="0"/>
          <w:numId w:val="19"/>
        </w:numPr>
        <w:spacing w:line="360" w:lineRule="auto"/>
        <w:contextualSpacing/>
        <w:jc w:val="both"/>
      </w:pPr>
      <w:r w:rsidRPr="00CB6738">
        <w:t xml:space="preserve">Wskazanie czynników </w:t>
      </w:r>
      <w:proofErr w:type="spellStart"/>
      <w:r w:rsidRPr="00CB6738">
        <w:t>kosztotwórczych</w:t>
      </w:r>
      <w:proofErr w:type="spellEnd"/>
      <w:r w:rsidRPr="00CB6738">
        <w:t xml:space="preserve"> przy założeniu wykonania prac siłami własnymi (zakup sprzętu, transport itp.)</w:t>
      </w:r>
      <w:r w:rsidR="00E81C28" w:rsidRPr="00CB6738">
        <w:t>,</w:t>
      </w:r>
    </w:p>
    <w:p w14:paraId="2F09CD18" w14:textId="24FE2C24" w:rsidR="000850A9" w:rsidRPr="00CB6738" w:rsidRDefault="000850A9" w:rsidP="00C60083">
      <w:pPr>
        <w:numPr>
          <w:ilvl w:val="0"/>
          <w:numId w:val="19"/>
        </w:numPr>
        <w:spacing w:line="360" w:lineRule="auto"/>
        <w:contextualSpacing/>
        <w:jc w:val="both"/>
      </w:pPr>
      <w:r w:rsidRPr="00CB6738">
        <w:t>Określenie koszt</w:t>
      </w:r>
      <w:r w:rsidR="009A1EF0" w:rsidRPr="00CB6738">
        <w:t>u</w:t>
      </w:r>
      <w:r w:rsidRPr="00CB6738">
        <w:t xml:space="preserve"> i czasu wykonania inwentaryzacji w podziale na województwa przy założeniu zlecenia prac podmiotom zewnętrznym w wariancie pozyskiwania danych oraz ich aktualizacji/inwentaryzacji</w:t>
      </w:r>
      <w:r w:rsidR="00E81C28" w:rsidRPr="00CB6738">
        <w:t>,</w:t>
      </w:r>
    </w:p>
    <w:p w14:paraId="260DD2E9" w14:textId="28BE4153" w:rsidR="000850A9" w:rsidRPr="00CB6738" w:rsidRDefault="000850A9" w:rsidP="00C60083">
      <w:pPr>
        <w:numPr>
          <w:ilvl w:val="0"/>
          <w:numId w:val="19"/>
        </w:numPr>
        <w:spacing w:line="360" w:lineRule="auto"/>
        <w:contextualSpacing/>
        <w:jc w:val="both"/>
      </w:pPr>
      <w:r w:rsidRPr="00CB6738">
        <w:t>Określenie nakład</w:t>
      </w:r>
      <w:r w:rsidR="009A1EF0" w:rsidRPr="00CB6738">
        <w:t>u</w:t>
      </w:r>
      <w:r w:rsidRPr="00CB6738">
        <w:t xml:space="preserve"> i czasu niezbędn</w:t>
      </w:r>
      <w:r w:rsidR="009A1EF0" w:rsidRPr="00CB6738">
        <w:t>ego</w:t>
      </w:r>
      <w:r w:rsidRPr="00CB6738">
        <w:t xml:space="preserve"> do wykonania inwentaryzacji siłami własnymi w podziale na województwa w wariancie pozyskiwania danych jak i ich aktualizacji/inwentaryzacji.</w:t>
      </w:r>
    </w:p>
    <w:p w14:paraId="7B60E92A" w14:textId="77777777" w:rsidR="000850A9" w:rsidRPr="00CB6738" w:rsidRDefault="000850A9" w:rsidP="00497525">
      <w:pPr>
        <w:numPr>
          <w:ilvl w:val="0"/>
          <w:numId w:val="7"/>
        </w:numPr>
        <w:spacing w:line="360" w:lineRule="auto"/>
        <w:ind w:left="851" w:hanging="425"/>
        <w:contextualSpacing/>
        <w:jc w:val="both"/>
      </w:pPr>
      <w:r w:rsidRPr="00CB6738">
        <w:t>Opracowanie rekomendowanych założeń technologicznych wykonania inwentaryzacji:</w:t>
      </w:r>
    </w:p>
    <w:p w14:paraId="4FDDFD1F" w14:textId="77777777" w:rsidR="000850A9" w:rsidRPr="00CB6738" w:rsidRDefault="000850A9" w:rsidP="00C60083">
      <w:pPr>
        <w:numPr>
          <w:ilvl w:val="0"/>
          <w:numId w:val="19"/>
        </w:numPr>
        <w:spacing w:line="360" w:lineRule="auto"/>
        <w:contextualSpacing/>
        <w:jc w:val="both"/>
      </w:pPr>
      <w:r w:rsidRPr="00CB6738">
        <w:t>Zakres merytoryczny inwentaryzacji,</w:t>
      </w:r>
    </w:p>
    <w:p w14:paraId="12447AB0" w14:textId="77777777" w:rsidR="000850A9" w:rsidRPr="00CB6738" w:rsidRDefault="000850A9" w:rsidP="00C60083">
      <w:pPr>
        <w:numPr>
          <w:ilvl w:val="0"/>
          <w:numId w:val="19"/>
        </w:numPr>
        <w:spacing w:line="360" w:lineRule="auto"/>
        <w:contextualSpacing/>
        <w:jc w:val="both"/>
      </w:pPr>
      <w:r w:rsidRPr="00CB6738">
        <w:t>Charakterystyka dokładnościowa,</w:t>
      </w:r>
    </w:p>
    <w:p w14:paraId="68235F0B" w14:textId="77777777" w:rsidR="000850A9" w:rsidRPr="00CB6738" w:rsidRDefault="000850A9" w:rsidP="00C60083">
      <w:pPr>
        <w:numPr>
          <w:ilvl w:val="0"/>
          <w:numId w:val="19"/>
        </w:numPr>
        <w:spacing w:line="360" w:lineRule="auto"/>
        <w:contextualSpacing/>
        <w:jc w:val="both"/>
      </w:pPr>
      <w:r w:rsidRPr="00CB6738">
        <w:t>Inne ustalenia metodyczne.</w:t>
      </w:r>
    </w:p>
    <w:p w14:paraId="3002102C" w14:textId="2FD9F57D" w:rsidR="000850A9" w:rsidRPr="00CB6738" w:rsidRDefault="000850A9" w:rsidP="00497525">
      <w:pPr>
        <w:numPr>
          <w:ilvl w:val="0"/>
          <w:numId w:val="7"/>
        </w:numPr>
        <w:spacing w:line="360" w:lineRule="auto"/>
        <w:ind w:left="851" w:hanging="425"/>
        <w:contextualSpacing/>
        <w:jc w:val="both"/>
      </w:pPr>
      <w:r w:rsidRPr="00CB6738">
        <w:t>Podsumowanie prac</w:t>
      </w:r>
      <w:r w:rsidR="00E81C28" w:rsidRPr="00CB6738">
        <w:t>:</w:t>
      </w:r>
    </w:p>
    <w:p w14:paraId="5A334665" w14:textId="14377C5A" w:rsidR="000850A9" w:rsidRPr="00CB6738" w:rsidRDefault="000850A9" w:rsidP="00C60083">
      <w:pPr>
        <w:numPr>
          <w:ilvl w:val="0"/>
          <w:numId w:val="19"/>
        </w:numPr>
        <w:spacing w:line="360" w:lineRule="auto"/>
        <w:contextualSpacing/>
        <w:jc w:val="both"/>
        <w:rPr>
          <w:u w:val="single"/>
        </w:rPr>
      </w:pPr>
      <w:r w:rsidRPr="00CB6738">
        <w:rPr>
          <w:u w:val="single"/>
        </w:rPr>
        <w:t>Opracowanie analizy porównawczej</w:t>
      </w:r>
      <w:r w:rsidR="009A1EF0" w:rsidRPr="00CB6738">
        <w:rPr>
          <w:u w:val="single"/>
        </w:rPr>
        <w:t>,</w:t>
      </w:r>
      <w:r w:rsidRPr="00CB6738">
        <w:rPr>
          <w:u w:val="single"/>
        </w:rPr>
        <w:t xml:space="preserve"> o której mowa w pkt. </w:t>
      </w:r>
      <w:r w:rsidR="00E81C28" w:rsidRPr="00CB6738">
        <w:rPr>
          <w:u w:val="single"/>
        </w:rPr>
        <w:t>2</w:t>
      </w:r>
      <w:r w:rsidRPr="00CB6738">
        <w:rPr>
          <w:u w:val="single"/>
        </w:rPr>
        <w:t xml:space="preserve"> w postaci syntetycznej tabeli</w:t>
      </w:r>
      <w:r w:rsidR="00E81C28" w:rsidRPr="00CB6738">
        <w:rPr>
          <w:u w:val="single"/>
        </w:rPr>
        <w:t>,</w:t>
      </w:r>
    </w:p>
    <w:p w14:paraId="7BE7A304" w14:textId="01CF787E" w:rsidR="00FC7075" w:rsidRPr="00CB6738" w:rsidRDefault="000850A9" w:rsidP="00C60083">
      <w:pPr>
        <w:numPr>
          <w:ilvl w:val="0"/>
          <w:numId w:val="19"/>
        </w:numPr>
        <w:spacing w:line="360" w:lineRule="auto"/>
        <w:contextualSpacing/>
        <w:jc w:val="both"/>
        <w:rPr>
          <w:u w:val="single"/>
        </w:rPr>
      </w:pPr>
      <w:r w:rsidRPr="00CB6738">
        <w:rPr>
          <w:u w:val="single"/>
        </w:rPr>
        <w:t>Opracowanie wniosków końcowych i rekomendacji</w:t>
      </w:r>
      <w:r w:rsidR="00E81C28" w:rsidRPr="00CB6738">
        <w:rPr>
          <w:u w:val="single"/>
        </w:rPr>
        <w:t>.</w:t>
      </w:r>
    </w:p>
    <w:p w14:paraId="475D5448" w14:textId="06C1764A" w:rsidR="00352EFD" w:rsidRPr="00CB6738" w:rsidRDefault="00352EFD" w:rsidP="00352EFD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CB6738">
        <w:rPr>
          <w:b/>
          <w:bCs/>
        </w:rPr>
        <w:lastRenderedPageBreak/>
        <w:t>Produkty</w:t>
      </w:r>
    </w:p>
    <w:p w14:paraId="62772DFD" w14:textId="77777777" w:rsidR="00352EFD" w:rsidRPr="00CB6738" w:rsidRDefault="00352EFD" w:rsidP="00352EFD">
      <w:pPr>
        <w:spacing w:line="360" w:lineRule="auto"/>
        <w:jc w:val="both"/>
      </w:pPr>
      <w:r w:rsidRPr="00CB6738">
        <w:t>Produktami niniejszego zamówienia będą:</w:t>
      </w:r>
    </w:p>
    <w:p w14:paraId="112C28F7" w14:textId="5914B1A2" w:rsidR="00352EFD" w:rsidRPr="00CB6738" w:rsidRDefault="00352EFD" w:rsidP="00497525">
      <w:pPr>
        <w:pStyle w:val="Akapitzlist"/>
        <w:numPr>
          <w:ilvl w:val="0"/>
          <w:numId w:val="8"/>
        </w:numPr>
        <w:spacing w:line="360" w:lineRule="auto"/>
        <w:ind w:left="851" w:hanging="425"/>
        <w:jc w:val="both"/>
      </w:pPr>
      <w:r w:rsidRPr="00CB6738">
        <w:t xml:space="preserve">Opracowane dane pomiarowe i wynikowe dla każdej z technologii pomiarowych </w:t>
      </w:r>
      <w:r w:rsidR="00E25677" w:rsidRPr="00CB6738">
        <w:t>przekazane zamawiającemu za pomocą elektronicznego nośnika danych,</w:t>
      </w:r>
    </w:p>
    <w:p w14:paraId="662C4E57" w14:textId="25DCDEC0" w:rsidR="00352EFD" w:rsidRPr="00CB6738" w:rsidRDefault="009E5647" w:rsidP="00497525">
      <w:pPr>
        <w:pStyle w:val="Akapitzlist"/>
        <w:numPr>
          <w:ilvl w:val="0"/>
          <w:numId w:val="8"/>
        </w:numPr>
        <w:spacing w:line="360" w:lineRule="auto"/>
        <w:ind w:left="851" w:hanging="425"/>
        <w:jc w:val="both"/>
      </w:pPr>
      <w:r w:rsidRPr="00CB6738">
        <w:t xml:space="preserve">Materiał </w:t>
      </w:r>
      <w:r w:rsidR="00352EFD" w:rsidRPr="00CB6738">
        <w:t>zawierający założenia technologiczne wraz z dokumentacją fotograficzną prac</w:t>
      </w:r>
      <w:r w:rsidR="00E25677" w:rsidRPr="00CB6738">
        <w:t>,</w:t>
      </w:r>
    </w:p>
    <w:p w14:paraId="4CC64BCD" w14:textId="0E71CC81" w:rsidR="00352EFD" w:rsidRPr="00CB6738" w:rsidRDefault="00352EFD" w:rsidP="00497525">
      <w:pPr>
        <w:pStyle w:val="Akapitzlist"/>
        <w:numPr>
          <w:ilvl w:val="0"/>
          <w:numId w:val="8"/>
        </w:numPr>
        <w:spacing w:line="360" w:lineRule="auto"/>
        <w:ind w:left="851" w:hanging="425"/>
        <w:jc w:val="both"/>
      </w:pPr>
      <w:r w:rsidRPr="00CB6738">
        <w:t>Dokument zawierający</w:t>
      </w:r>
      <w:r w:rsidR="00E25677" w:rsidRPr="00CB6738">
        <w:t>:</w:t>
      </w:r>
    </w:p>
    <w:p w14:paraId="6E56DC66" w14:textId="3EBF1F2B" w:rsidR="00352EFD" w:rsidRPr="00CB6738" w:rsidRDefault="00352EFD" w:rsidP="00B62D57">
      <w:pPr>
        <w:pStyle w:val="Akapitzlist"/>
        <w:numPr>
          <w:ilvl w:val="1"/>
          <w:numId w:val="8"/>
        </w:numPr>
        <w:spacing w:line="360" w:lineRule="auto"/>
        <w:ind w:left="1418" w:hanging="425"/>
        <w:jc w:val="both"/>
      </w:pPr>
      <w:r w:rsidRPr="00CB6738">
        <w:t>analizę porównawczą technologii A, B, C</w:t>
      </w:r>
      <w:r w:rsidR="00E25677" w:rsidRPr="00CB6738">
        <w:t>,</w:t>
      </w:r>
    </w:p>
    <w:p w14:paraId="05836CFE" w14:textId="77777777" w:rsidR="009F5B1A" w:rsidRPr="00CB6738" w:rsidRDefault="00352EFD" w:rsidP="00957360">
      <w:pPr>
        <w:pStyle w:val="Akapitzlist"/>
        <w:numPr>
          <w:ilvl w:val="1"/>
          <w:numId w:val="8"/>
        </w:numPr>
        <w:spacing w:line="360" w:lineRule="auto"/>
        <w:ind w:left="1418" w:hanging="425"/>
        <w:jc w:val="both"/>
      </w:pPr>
      <w:r w:rsidRPr="00CB6738">
        <w:t>podsumowanie prac</w:t>
      </w:r>
      <w:r w:rsidR="00E25677" w:rsidRPr="00CB6738">
        <w:t>.</w:t>
      </w:r>
    </w:p>
    <w:p w14:paraId="21C61C62" w14:textId="2EEB8EAB" w:rsidR="009F5B1A" w:rsidRPr="00CB6738" w:rsidRDefault="009F5B1A" w:rsidP="00497525">
      <w:pPr>
        <w:pStyle w:val="Akapitzlist"/>
        <w:numPr>
          <w:ilvl w:val="0"/>
          <w:numId w:val="8"/>
        </w:numPr>
        <w:spacing w:line="360" w:lineRule="auto"/>
        <w:ind w:left="851" w:hanging="425"/>
        <w:jc w:val="both"/>
      </w:pPr>
      <w:r w:rsidRPr="00CB6738">
        <w:t>część opisow</w:t>
      </w:r>
      <w:r w:rsidR="00EF3F57" w:rsidRPr="00CB6738">
        <w:t>a</w:t>
      </w:r>
      <w:r w:rsidRPr="00CB6738">
        <w:t>: w wersji papierowej w pięciu egzemplarzach oraz na elektronicznym nośniku danych w postaci płyt CD lub DVD w pięciu egzemplarzach.</w:t>
      </w:r>
    </w:p>
    <w:p w14:paraId="2A3DCE98" w14:textId="77777777" w:rsidR="00A676C3" w:rsidRDefault="00A676C3" w:rsidP="00A676C3">
      <w:pPr>
        <w:pStyle w:val="Akapitzlist"/>
        <w:spacing w:line="360" w:lineRule="auto"/>
        <w:ind w:left="426"/>
        <w:jc w:val="both"/>
        <w:rPr>
          <w:b/>
          <w:bCs/>
        </w:rPr>
      </w:pPr>
    </w:p>
    <w:p w14:paraId="4A671B69" w14:textId="77777777" w:rsidR="00352EFD" w:rsidRPr="00CB6738" w:rsidRDefault="00352EFD" w:rsidP="00352EFD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b/>
          <w:bCs/>
        </w:rPr>
      </w:pPr>
      <w:r w:rsidRPr="00CB6738">
        <w:rPr>
          <w:b/>
          <w:bCs/>
        </w:rPr>
        <w:t>Wykaz niezbędnych narzędzi do realizacji projektu</w:t>
      </w:r>
    </w:p>
    <w:p w14:paraId="7093589F" w14:textId="5C8459BE" w:rsidR="00352EFD" w:rsidRPr="00CB6738" w:rsidRDefault="00352EFD" w:rsidP="00352EFD">
      <w:pPr>
        <w:spacing w:line="360" w:lineRule="auto"/>
        <w:jc w:val="both"/>
      </w:pPr>
      <w:r w:rsidRPr="00CB6738">
        <w:t>Wykonawca powinien dysponować sprzętem niezbędnym do realizacji zamówienia. W ofercie należy wypełnić kolumnę nazwa i producent. Zamawiający pozostawia sobie prawo do zweryfikowania parametrów i podstaw dysponowania sprzętem.</w:t>
      </w:r>
    </w:p>
    <w:p w14:paraId="1C39BD0A" w14:textId="77777777" w:rsidR="00AE7DA2" w:rsidRPr="00CB6738" w:rsidRDefault="00AE7DA2" w:rsidP="00352EFD">
      <w:pPr>
        <w:spacing w:line="360" w:lineRule="auto"/>
        <w:jc w:val="both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9"/>
        <w:gridCol w:w="1756"/>
        <w:gridCol w:w="3066"/>
        <w:gridCol w:w="2201"/>
        <w:gridCol w:w="1517"/>
      </w:tblGrid>
      <w:tr w:rsidR="00CB6738" w:rsidRPr="00CB6738" w14:paraId="317307A6" w14:textId="77777777" w:rsidTr="003860AF">
        <w:tc>
          <w:tcPr>
            <w:tcW w:w="698" w:type="dxa"/>
          </w:tcPr>
          <w:p w14:paraId="5FBBB58F" w14:textId="77777777" w:rsidR="00352EFD" w:rsidRPr="00CB6738" w:rsidRDefault="00352EFD" w:rsidP="00352EFD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  <w:proofErr w:type="spellStart"/>
            <w:r w:rsidRPr="00CB6738">
              <w:rPr>
                <w:b/>
                <w:bCs/>
                <w:lang w:val="pl-PL"/>
              </w:rPr>
              <w:t>Lp</w:t>
            </w:r>
            <w:proofErr w:type="spellEnd"/>
          </w:p>
        </w:tc>
        <w:tc>
          <w:tcPr>
            <w:tcW w:w="1368" w:type="dxa"/>
          </w:tcPr>
          <w:p w14:paraId="3F311B12" w14:textId="77777777" w:rsidR="00352EFD" w:rsidRPr="00CB6738" w:rsidRDefault="00352EFD" w:rsidP="00352EFD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  <w:r w:rsidRPr="00CB6738">
              <w:rPr>
                <w:b/>
                <w:bCs/>
                <w:lang w:val="pl-PL"/>
              </w:rPr>
              <w:t>Typ</w:t>
            </w:r>
          </w:p>
        </w:tc>
        <w:tc>
          <w:tcPr>
            <w:tcW w:w="3221" w:type="dxa"/>
          </w:tcPr>
          <w:p w14:paraId="59E85F7F" w14:textId="77777777" w:rsidR="00352EFD" w:rsidRPr="00CB6738" w:rsidRDefault="00352EFD" w:rsidP="00352EFD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  <w:r w:rsidRPr="00CB6738">
              <w:rPr>
                <w:b/>
                <w:bCs/>
                <w:lang w:val="pl-PL"/>
              </w:rPr>
              <w:t>Parametry techniczne</w:t>
            </w:r>
          </w:p>
        </w:tc>
        <w:tc>
          <w:tcPr>
            <w:tcW w:w="2363" w:type="dxa"/>
          </w:tcPr>
          <w:p w14:paraId="42A482CC" w14:textId="77777777" w:rsidR="00352EFD" w:rsidRPr="00CB6738" w:rsidRDefault="00352EFD" w:rsidP="00352EFD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  <w:r w:rsidRPr="00CB6738">
              <w:rPr>
                <w:b/>
                <w:bCs/>
                <w:lang w:val="pl-PL"/>
              </w:rPr>
              <w:t>Nazwa</w:t>
            </w:r>
          </w:p>
        </w:tc>
        <w:tc>
          <w:tcPr>
            <w:tcW w:w="1559" w:type="dxa"/>
          </w:tcPr>
          <w:p w14:paraId="3C3AA905" w14:textId="77777777" w:rsidR="00352EFD" w:rsidRPr="00CB6738" w:rsidRDefault="00352EFD" w:rsidP="00352EFD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  <w:r w:rsidRPr="00CB6738">
              <w:rPr>
                <w:b/>
                <w:bCs/>
                <w:lang w:val="pl-PL"/>
              </w:rPr>
              <w:t>Producent</w:t>
            </w:r>
          </w:p>
        </w:tc>
      </w:tr>
      <w:tr w:rsidR="00CB6738" w:rsidRPr="00CB6738" w14:paraId="4DFB590F" w14:textId="77777777" w:rsidTr="003860AF">
        <w:tc>
          <w:tcPr>
            <w:tcW w:w="698" w:type="dxa"/>
          </w:tcPr>
          <w:p w14:paraId="24F93530" w14:textId="77777777" w:rsidR="00352EFD" w:rsidRPr="00CB6738" w:rsidRDefault="00352EFD" w:rsidP="00352EFD">
            <w:pPr>
              <w:spacing w:line="360" w:lineRule="auto"/>
              <w:jc w:val="both"/>
              <w:rPr>
                <w:lang w:val="pl-PL"/>
              </w:rPr>
            </w:pPr>
            <w:r w:rsidRPr="00CB6738">
              <w:rPr>
                <w:lang w:val="pl-PL"/>
              </w:rPr>
              <w:t>1</w:t>
            </w:r>
          </w:p>
        </w:tc>
        <w:tc>
          <w:tcPr>
            <w:tcW w:w="1368" w:type="dxa"/>
          </w:tcPr>
          <w:p w14:paraId="077A29AA" w14:textId="77777777" w:rsidR="00352EFD" w:rsidRPr="00CB6738" w:rsidRDefault="00352EFD" w:rsidP="00352EFD">
            <w:pPr>
              <w:spacing w:line="360" w:lineRule="auto"/>
              <w:jc w:val="both"/>
              <w:rPr>
                <w:lang w:val="pl-PL"/>
              </w:rPr>
            </w:pPr>
            <w:r w:rsidRPr="00CB6738">
              <w:rPr>
                <w:lang w:val="pl-PL"/>
              </w:rPr>
              <w:t>Odbiornik RTK</w:t>
            </w:r>
          </w:p>
        </w:tc>
        <w:tc>
          <w:tcPr>
            <w:tcW w:w="3221" w:type="dxa"/>
          </w:tcPr>
          <w:p w14:paraId="749D0D36" w14:textId="77777777" w:rsidR="00352EFD" w:rsidRPr="00CB6738" w:rsidRDefault="00352EFD" w:rsidP="00352EFD">
            <w:pPr>
              <w:spacing w:line="360" w:lineRule="auto"/>
              <w:jc w:val="both"/>
              <w:rPr>
                <w:lang w:val="pl-PL"/>
              </w:rPr>
            </w:pPr>
            <w:r w:rsidRPr="00CB6738">
              <w:rPr>
                <w:lang w:val="pl-PL"/>
              </w:rPr>
              <w:t>Pomiar punktów w trybie kinematycznym z błędem mniejszym niż 10cm</w:t>
            </w:r>
          </w:p>
        </w:tc>
        <w:tc>
          <w:tcPr>
            <w:tcW w:w="2363" w:type="dxa"/>
          </w:tcPr>
          <w:p w14:paraId="4810C222" w14:textId="77777777" w:rsidR="00352EFD" w:rsidRPr="00CB6738" w:rsidRDefault="00352EFD" w:rsidP="00352EFD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1559" w:type="dxa"/>
          </w:tcPr>
          <w:p w14:paraId="45F47362" w14:textId="77777777" w:rsidR="00352EFD" w:rsidRPr="00CB6738" w:rsidRDefault="00352EFD" w:rsidP="00352EFD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</w:p>
        </w:tc>
      </w:tr>
      <w:tr w:rsidR="00CB6738" w:rsidRPr="00CB6738" w14:paraId="1BC1050C" w14:textId="77777777" w:rsidTr="003860AF">
        <w:tc>
          <w:tcPr>
            <w:tcW w:w="698" w:type="dxa"/>
          </w:tcPr>
          <w:p w14:paraId="3E9461DA" w14:textId="77777777" w:rsidR="00352EFD" w:rsidRPr="00CB6738" w:rsidRDefault="00352EFD" w:rsidP="00352EFD">
            <w:pPr>
              <w:spacing w:line="360" w:lineRule="auto"/>
              <w:jc w:val="both"/>
              <w:rPr>
                <w:lang w:val="pl-PL"/>
              </w:rPr>
            </w:pPr>
            <w:r w:rsidRPr="00CB6738">
              <w:rPr>
                <w:lang w:val="pl-PL"/>
              </w:rPr>
              <w:t>2</w:t>
            </w:r>
          </w:p>
        </w:tc>
        <w:tc>
          <w:tcPr>
            <w:tcW w:w="1368" w:type="dxa"/>
          </w:tcPr>
          <w:p w14:paraId="5D7AB405" w14:textId="77777777" w:rsidR="00352EFD" w:rsidRPr="00CB6738" w:rsidRDefault="00352EFD" w:rsidP="00352EFD">
            <w:pPr>
              <w:spacing w:line="360" w:lineRule="auto"/>
              <w:jc w:val="both"/>
              <w:rPr>
                <w:lang w:val="pl-PL"/>
              </w:rPr>
            </w:pPr>
            <w:r w:rsidRPr="00CB6738">
              <w:rPr>
                <w:lang w:val="pl-PL"/>
              </w:rPr>
              <w:t>Skaner mobilny</w:t>
            </w:r>
          </w:p>
        </w:tc>
        <w:tc>
          <w:tcPr>
            <w:tcW w:w="3221" w:type="dxa"/>
          </w:tcPr>
          <w:p w14:paraId="47591D20" w14:textId="295AE3B3" w:rsidR="00352EFD" w:rsidRPr="00CB6738" w:rsidRDefault="00352EFD" w:rsidP="00957360">
            <w:pPr>
              <w:spacing w:line="360" w:lineRule="auto"/>
              <w:jc w:val="both"/>
              <w:rPr>
                <w:lang w:val="pl-PL"/>
              </w:rPr>
            </w:pPr>
            <w:r w:rsidRPr="00CB6738">
              <w:rPr>
                <w:lang w:val="pl-PL"/>
              </w:rPr>
              <w:t xml:space="preserve">Pomiar chmury punktów </w:t>
            </w:r>
            <w:r w:rsidR="00957360" w:rsidRPr="00CB6738">
              <w:rPr>
                <w:lang w:val="pl-PL"/>
              </w:rPr>
              <w:br/>
            </w:r>
            <w:r w:rsidRPr="00CB6738">
              <w:rPr>
                <w:lang w:val="pl-PL"/>
              </w:rPr>
              <w:t>o gęstości co najmniej 10 pkt na dcm</w:t>
            </w:r>
            <w:r w:rsidRPr="00CB6738">
              <w:rPr>
                <w:vertAlign w:val="superscript"/>
                <w:lang w:val="pl-PL"/>
              </w:rPr>
              <w:t>2</w:t>
            </w:r>
            <w:r w:rsidRPr="00CB6738">
              <w:rPr>
                <w:lang w:val="pl-PL"/>
              </w:rPr>
              <w:t xml:space="preserve">, dokładność </w:t>
            </w:r>
            <w:proofErr w:type="spellStart"/>
            <w:r w:rsidRPr="00CB6738">
              <w:rPr>
                <w:lang w:val="pl-PL"/>
              </w:rPr>
              <w:t>georeferencji</w:t>
            </w:r>
            <w:proofErr w:type="spellEnd"/>
            <w:r w:rsidRPr="00CB6738">
              <w:rPr>
                <w:lang w:val="pl-PL"/>
              </w:rPr>
              <w:t xml:space="preserve"> punktu z błędem mniejszym niż 10cm</w:t>
            </w:r>
          </w:p>
        </w:tc>
        <w:tc>
          <w:tcPr>
            <w:tcW w:w="2363" w:type="dxa"/>
          </w:tcPr>
          <w:p w14:paraId="40BF3163" w14:textId="77777777" w:rsidR="00352EFD" w:rsidRPr="00CB6738" w:rsidRDefault="00352EFD" w:rsidP="00352EFD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1559" w:type="dxa"/>
          </w:tcPr>
          <w:p w14:paraId="01D677DD" w14:textId="77777777" w:rsidR="00352EFD" w:rsidRPr="00CB6738" w:rsidRDefault="00352EFD" w:rsidP="00352EFD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</w:p>
        </w:tc>
      </w:tr>
      <w:tr w:rsidR="00CB6738" w:rsidRPr="00CB6738" w14:paraId="2EE3ADAA" w14:textId="77777777" w:rsidTr="003860AF">
        <w:tc>
          <w:tcPr>
            <w:tcW w:w="698" w:type="dxa"/>
          </w:tcPr>
          <w:p w14:paraId="56EB53D5" w14:textId="77777777" w:rsidR="00352EFD" w:rsidRPr="00CB6738" w:rsidRDefault="00352EFD" w:rsidP="00352EFD">
            <w:pPr>
              <w:spacing w:line="360" w:lineRule="auto"/>
              <w:jc w:val="both"/>
              <w:rPr>
                <w:lang w:val="pl-PL"/>
              </w:rPr>
            </w:pPr>
            <w:r w:rsidRPr="00CB6738">
              <w:rPr>
                <w:lang w:val="pl-PL"/>
              </w:rPr>
              <w:t>3</w:t>
            </w:r>
          </w:p>
        </w:tc>
        <w:tc>
          <w:tcPr>
            <w:tcW w:w="1368" w:type="dxa"/>
          </w:tcPr>
          <w:p w14:paraId="1CFC053F" w14:textId="77777777" w:rsidR="00352EFD" w:rsidRPr="00CB6738" w:rsidRDefault="00352EFD" w:rsidP="00352EFD">
            <w:pPr>
              <w:spacing w:line="360" w:lineRule="auto"/>
              <w:jc w:val="both"/>
              <w:rPr>
                <w:lang w:val="pl-PL"/>
              </w:rPr>
            </w:pPr>
            <w:r w:rsidRPr="00CB6738">
              <w:rPr>
                <w:lang w:val="pl-PL"/>
              </w:rPr>
              <w:t>Zestaw bezzałogowy</w:t>
            </w:r>
          </w:p>
        </w:tc>
        <w:tc>
          <w:tcPr>
            <w:tcW w:w="3221" w:type="dxa"/>
          </w:tcPr>
          <w:p w14:paraId="0B6206D3" w14:textId="1EDE04C6" w:rsidR="00352EFD" w:rsidRPr="00CB6738" w:rsidRDefault="00352EFD" w:rsidP="00352EFD">
            <w:pPr>
              <w:spacing w:line="360" w:lineRule="auto"/>
              <w:jc w:val="both"/>
              <w:rPr>
                <w:lang w:val="pl-PL"/>
              </w:rPr>
            </w:pPr>
            <w:r w:rsidRPr="00CB6738">
              <w:rPr>
                <w:lang w:val="pl-PL"/>
              </w:rPr>
              <w:t xml:space="preserve">Pomiar chmury punktów </w:t>
            </w:r>
            <w:r w:rsidR="00957360" w:rsidRPr="00CB6738">
              <w:rPr>
                <w:lang w:val="pl-PL"/>
              </w:rPr>
              <w:br/>
            </w:r>
            <w:r w:rsidRPr="00CB6738">
              <w:rPr>
                <w:lang w:val="pl-PL"/>
              </w:rPr>
              <w:t>o gęstości co najmniej 4 pkt na dcm</w:t>
            </w:r>
            <w:r w:rsidRPr="00CB6738">
              <w:rPr>
                <w:vertAlign w:val="superscript"/>
                <w:lang w:val="pl-PL"/>
              </w:rPr>
              <w:t>2</w:t>
            </w:r>
            <w:r w:rsidRPr="00CB6738">
              <w:rPr>
                <w:lang w:val="pl-PL"/>
              </w:rPr>
              <w:t xml:space="preserve">, dokładność </w:t>
            </w:r>
            <w:proofErr w:type="spellStart"/>
            <w:r w:rsidRPr="00CB6738">
              <w:rPr>
                <w:lang w:val="pl-PL"/>
              </w:rPr>
              <w:t>georeferencji</w:t>
            </w:r>
            <w:proofErr w:type="spellEnd"/>
            <w:r w:rsidRPr="00CB6738">
              <w:rPr>
                <w:lang w:val="pl-PL"/>
              </w:rPr>
              <w:t xml:space="preserve"> punktu z błędem mniejszym niż 10cm</w:t>
            </w:r>
          </w:p>
        </w:tc>
        <w:tc>
          <w:tcPr>
            <w:tcW w:w="2363" w:type="dxa"/>
          </w:tcPr>
          <w:p w14:paraId="4AAC8453" w14:textId="77777777" w:rsidR="00352EFD" w:rsidRPr="00CB6738" w:rsidRDefault="00352EFD" w:rsidP="00352EFD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1559" w:type="dxa"/>
          </w:tcPr>
          <w:p w14:paraId="575D3C6B" w14:textId="77777777" w:rsidR="00352EFD" w:rsidRPr="00CB6738" w:rsidRDefault="00352EFD" w:rsidP="00352EFD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</w:p>
        </w:tc>
      </w:tr>
      <w:tr w:rsidR="00352EFD" w:rsidRPr="00CB6738" w14:paraId="52C085CD" w14:textId="77777777" w:rsidTr="003860AF">
        <w:tc>
          <w:tcPr>
            <w:tcW w:w="698" w:type="dxa"/>
          </w:tcPr>
          <w:p w14:paraId="6F8A0F99" w14:textId="77777777" w:rsidR="00352EFD" w:rsidRPr="00CB6738" w:rsidRDefault="00352EFD" w:rsidP="00352EFD">
            <w:pPr>
              <w:spacing w:line="360" w:lineRule="auto"/>
              <w:jc w:val="both"/>
              <w:rPr>
                <w:lang w:val="pl-PL"/>
              </w:rPr>
            </w:pPr>
            <w:r w:rsidRPr="00CB6738">
              <w:rPr>
                <w:lang w:val="pl-PL"/>
              </w:rPr>
              <w:t>4</w:t>
            </w:r>
          </w:p>
        </w:tc>
        <w:tc>
          <w:tcPr>
            <w:tcW w:w="1368" w:type="dxa"/>
          </w:tcPr>
          <w:p w14:paraId="1E854D4E" w14:textId="77777777" w:rsidR="00352EFD" w:rsidRPr="00CB6738" w:rsidRDefault="00352EFD" w:rsidP="00352EFD">
            <w:pPr>
              <w:spacing w:line="360" w:lineRule="auto"/>
              <w:jc w:val="both"/>
              <w:rPr>
                <w:lang w:val="pl-PL"/>
              </w:rPr>
            </w:pPr>
            <w:r w:rsidRPr="00CB6738">
              <w:rPr>
                <w:lang w:val="pl-PL"/>
              </w:rPr>
              <w:t xml:space="preserve">Licencja na oprogramowanie </w:t>
            </w:r>
            <w:r w:rsidRPr="00CB6738">
              <w:rPr>
                <w:lang w:val="pl-PL"/>
              </w:rPr>
              <w:lastRenderedPageBreak/>
              <w:t>do prowadzenia ewidencji urządzeń melioracji wodnych</w:t>
            </w:r>
          </w:p>
        </w:tc>
        <w:tc>
          <w:tcPr>
            <w:tcW w:w="3221" w:type="dxa"/>
          </w:tcPr>
          <w:p w14:paraId="7AF37263" w14:textId="37AB00C8" w:rsidR="00352EFD" w:rsidRPr="00CB6738" w:rsidRDefault="00352EFD" w:rsidP="00352EFD">
            <w:pPr>
              <w:spacing w:line="360" w:lineRule="auto"/>
              <w:jc w:val="both"/>
              <w:rPr>
                <w:lang w:val="pl-PL"/>
              </w:rPr>
            </w:pPr>
            <w:r w:rsidRPr="00CB6738">
              <w:rPr>
                <w:lang w:val="pl-PL"/>
              </w:rPr>
              <w:lastRenderedPageBreak/>
              <w:t>Licencja na oprogramowanie do ewidencji melioracji</w:t>
            </w:r>
            <w:r w:rsidR="00205DA9" w:rsidRPr="00CB6738">
              <w:rPr>
                <w:lang w:val="pl-PL"/>
              </w:rPr>
              <w:br/>
            </w:r>
            <w:r w:rsidRPr="00CB6738">
              <w:rPr>
                <w:lang w:val="pl-PL"/>
              </w:rPr>
              <w:lastRenderedPageBreak/>
              <w:t xml:space="preserve">i urządzeń wodnych </w:t>
            </w:r>
            <w:proofErr w:type="spellStart"/>
            <w:r w:rsidRPr="00CB6738">
              <w:rPr>
                <w:lang w:val="pl-PL"/>
              </w:rPr>
              <w:t>GeoMelio</w:t>
            </w:r>
            <w:proofErr w:type="spellEnd"/>
            <w:r w:rsidRPr="00CB6738">
              <w:rPr>
                <w:lang w:val="pl-PL"/>
              </w:rPr>
              <w:t xml:space="preserve"> umożliwiające stworzenie przestrzeni roboczej oraz bezpośrednie załadowanie, wizualizację i analizę danych </w:t>
            </w:r>
          </w:p>
        </w:tc>
        <w:tc>
          <w:tcPr>
            <w:tcW w:w="2363" w:type="dxa"/>
          </w:tcPr>
          <w:p w14:paraId="687843FD" w14:textId="77777777" w:rsidR="00352EFD" w:rsidRPr="00CB6738" w:rsidRDefault="00352EFD" w:rsidP="00352EFD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1559" w:type="dxa"/>
          </w:tcPr>
          <w:p w14:paraId="68D51CD8" w14:textId="77777777" w:rsidR="00352EFD" w:rsidRPr="00CB6738" w:rsidRDefault="00352EFD" w:rsidP="00352EFD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</w:p>
        </w:tc>
      </w:tr>
    </w:tbl>
    <w:p w14:paraId="4CA56A83" w14:textId="00F406E0" w:rsidR="00957360" w:rsidRPr="00CB6738" w:rsidRDefault="00957360" w:rsidP="00352EFD">
      <w:pPr>
        <w:spacing w:line="360" w:lineRule="auto"/>
        <w:jc w:val="both"/>
        <w:rPr>
          <w:b/>
          <w:bCs/>
        </w:rPr>
      </w:pPr>
    </w:p>
    <w:p w14:paraId="47D58707" w14:textId="77777777" w:rsidR="00352EFD" w:rsidRPr="00CB6738" w:rsidRDefault="00352EFD" w:rsidP="00352EFD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b/>
          <w:bCs/>
        </w:rPr>
      </w:pPr>
      <w:r w:rsidRPr="00CB6738">
        <w:rPr>
          <w:b/>
          <w:bCs/>
        </w:rPr>
        <w:t>Referencje</w:t>
      </w:r>
    </w:p>
    <w:p w14:paraId="43FA0A23" w14:textId="255A3E2C" w:rsidR="00352EFD" w:rsidRPr="00CB6738" w:rsidRDefault="00352EFD" w:rsidP="00352EFD">
      <w:pPr>
        <w:spacing w:line="360" w:lineRule="auto"/>
        <w:jc w:val="both"/>
      </w:pPr>
      <w:r w:rsidRPr="00CB6738">
        <w:t>Wykonawca wykaże się doświadczeniem należytego wykonania, w okresie ostatnich 5 (pięciu</w:t>
      </w:r>
      <w:r w:rsidR="009E5647" w:rsidRPr="00CB6738">
        <w:t>)</w:t>
      </w:r>
      <w:r w:rsidRPr="00CB6738">
        <w:t xml:space="preserve"> lat przed upływem terminu składania ofert, a jeżeli okres prowadzenia działalności jest krótszy - w tym okresie:</w:t>
      </w:r>
    </w:p>
    <w:p w14:paraId="6A63A951" w14:textId="5B1EA22C" w:rsidR="00352EFD" w:rsidRPr="00CB6738" w:rsidRDefault="00352EFD" w:rsidP="00352EFD">
      <w:pPr>
        <w:numPr>
          <w:ilvl w:val="0"/>
          <w:numId w:val="11"/>
        </w:numPr>
        <w:spacing w:line="360" w:lineRule="auto"/>
        <w:contextualSpacing/>
        <w:jc w:val="both"/>
      </w:pPr>
      <w:r w:rsidRPr="00CB6738">
        <w:t xml:space="preserve">Wykonanie co najmniej jednej usługi doradczej obejmującej szacowanie kosztów prac związanych z pozyskaniem danych przestrzennych o charakterze liniowym wraz </w:t>
      </w:r>
      <w:r w:rsidR="00723BFA">
        <w:br/>
      </w:r>
      <w:r w:rsidRPr="00CB6738">
        <w:t>z opracowaniem strategii pozyskania lub aktualizacji tych danych dla podmiotu władającego rozległą siecią obiektów liniowych.</w:t>
      </w:r>
    </w:p>
    <w:p w14:paraId="0C638902" w14:textId="0883B843" w:rsidR="00352EFD" w:rsidRPr="00CB6738" w:rsidRDefault="00352EFD" w:rsidP="00352EFD">
      <w:pPr>
        <w:numPr>
          <w:ilvl w:val="0"/>
          <w:numId w:val="11"/>
        </w:numPr>
        <w:spacing w:line="360" w:lineRule="auto"/>
        <w:contextualSpacing/>
        <w:jc w:val="both"/>
      </w:pPr>
      <w:r w:rsidRPr="00CB6738">
        <w:t>Wykonanie co najmniej jednej usługi polegającej na pozyskaniu lub aktualizacji danych przestrzenno-opisowych, o szczegółowości odpowiadającej mapie 1:500 dla obszaru jednej gminy.</w:t>
      </w:r>
    </w:p>
    <w:p w14:paraId="618BB983" w14:textId="66F58971" w:rsidR="00352EFD" w:rsidRPr="00CB6738" w:rsidRDefault="00352EFD" w:rsidP="00352EFD">
      <w:pPr>
        <w:numPr>
          <w:ilvl w:val="0"/>
          <w:numId w:val="11"/>
        </w:numPr>
        <w:spacing w:line="360" w:lineRule="auto"/>
        <w:contextualSpacing/>
        <w:jc w:val="both"/>
      </w:pPr>
      <w:r w:rsidRPr="00CB6738">
        <w:t>Wykonanie co najmniej jednej usługi obejmującej czynności związane z wdrożeniem systemu do zarządzania ewidencją melioracji i urządzeń wodnych.</w:t>
      </w:r>
    </w:p>
    <w:p w14:paraId="74A6A63D" w14:textId="77777777" w:rsidR="00352EFD" w:rsidRPr="00CB6738" w:rsidRDefault="00352EFD" w:rsidP="00352EFD">
      <w:pPr>
        <w:spacing w:line="360" w:lineRule="auto"/>
        <w:contextualSpacing/>
        <w:jc w:val="both"/>
      </w:pPr>
    </w:p>
    <w:p w14:paraId="4858C1BD" w14:textId="00C0A5B4" w:rsidR="00352EFD" w:rsidRPr="00CB6738" w:rsidRDefault="00352EFD" w:rsidP="00352EFD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b/>
          <w:bCs/>
        </w:rPr>
      </w:pPr>
      <w:r w:rsidRPr="00CB6738">
        <w:rPr>
          <w:b/>
          <w:bCs/>
        </w:rPr>
        <w:t>Osoby</w:t>
      </w:r>
      <w:r w:rsidR="00C06CCC" w:rsidRPr="00CB6738">
        <w:rPr>
          <w:b/>
          <w:bCs/>
        </w:rPr>
        <w:t xml:space="preserve"> i pozostałe wymagania</w:t>
      </w:r>
    </w:p>
    <w:p w14:paraId="5CD794EE" w14:textId="651E2DBA" w:rsidR="00AE7DA2" w:rsidRPr="00CB6738" w:rsidRDefault="00E25677" w:rsidP="00AE7DA2">
      <w:pPr>
        <w:spacing w:line="360" w:lineRule="auto"/>
        <w:contextualSpacing/>
        <w:jc w:val="both"/>
      </w:pPr>
      <w:r w:rsidRPr="00CB6738">
        <w:t>Wykonawca d</w:t>
      </w:r>
      <w:r w:rsidR="00352EFD" w:rsidRPr="00CB6738">
        <w:t>ysponuje lub będzie dysponował podczas realizacji zamówienia, co najmniej następującymi osobami spełniającymi poniższe wymagania</w:t>
      </w:r>
      <w:r w:rsidR="00AE7DA2" w:rsidRPr="00CB6738">
        <w:t xml:space="preserve"> </w:t>
      </w:r>
    </w:p>
    <w:p w14:paraId="377FE94A" w14:textId="11A53FF6" w:rsidR="00E25677" w:rsidRPr="00CB6738" w:rsidRDefault="00352EFD" w:rsidP="00E25677">
      <w:pPr>
        <w:pStyle w:val="Akapitzlist"/>
        <w:numPr>
          <w:ilvl w:val="0"/>
          <w:numId w:val="13"/>
        </w:numPr>
        <w:spacing w:line="360" w:lineRule="auto"/>
        <w:jc w:val="both"/>
      </w:pPr>
      <w:r w:rsidRPr="00CB6738">
        <w:t xml:space="preserve">Główny analityk – osoba, która uczestniczyła w roli głównego analityka w zamówieniu obejmującym szacowanie kosztów prac związanych z pozyskaniem danych przestrzennych o charakterze liniowym wraz z opracowaniem strategii pozyskania lub aktualizacji tych danych dla podmiotu władającego rozległą siecią obiektów liniowych oraz posiada certyfikat ukończenia szkolenia oprogramowania </w:t>
      </w:r>
      <w:proofErr w:type="spellStart"/>
      <w:r w:rsidRPr="00CB6738">
        <w:t>GeoMelio</w:t>
      </w:r>
      <w:proofErr w:type="spellEnd"/>
      <w:r w:rsidRPr="00CB6738">
        <w:t xml:space="preserve"> na poziomie trenera</w:t>
      </w:r>
      <w:r w:rsidR="00E25677" w:rsidRPr="00CB6738">
        <w:t>,</w:t>
      </w:r>
    </w:p>
    <w:p w14:paraId="57AE3FD5" w14:textId="40408B7A" w:rsidR="00C06CCC" w:rsidRPr="00CB6738" w:rsidRDefault="00E25677" w:rsidP="00C06CCC">
      <w:pPr>
        <w:pStyle w:val="Akapitzlist"/>
        <w:numPr>
          <w:ilvl w:val="0"/>
          <w:numId w:val="13"/>
        </w:numPr>
        <w:spacing w:line="360" w:lineRule="auto"/>
        <w:jc w:val="both"/>
      </w:pPr>
      <w:r w:rsidRPr="00CB6738">
        <w:t>Wykonawca będzie dysponowa</w:t>
      </w:r>
      <w:r w:rsidR="009E5647" w:rsidRPr="00CB6738">
        <w:t>ł</w:t>
      </w:r>
      <w:r w:rsidRPr="00CB6738">
        <w:t xml:space="preserve"> osobami do wykonania zamówienia, posiadającymi wszelkie niezbędne uprawnienia w tym uprawnienia do wykonania lotu bezzałogowym statkiem powietrznym,</w:t>
      </w:r>
    </w:p>
    <w:p w14:paraId="2A991B52" w14:textId="77777777" w:rsidR="00C06CCC" w:rsidRPr="00CB6738" w:rsidRDefault="00C06CCC" w:rsidP="00C06CCC">
      <w:pPr>
        <w:pStyle w:val="Akapitzlist"/>
        <w:numPr>
          <w:ilvl w:val="0"/>
          <w:numId w:val="13"/>
        </w:numPr>
        <w:spacing w:line="360" w:lineRule="auto"/>
        <w:jc w:val="both"/>
      </w:pPr>
      <w:r w:rsidRPr="00CB6738">
        <w:t xml:space="preserve">Wykonawca podczas realizacji prac będzie wykorzystywał materiały własne, pozyskane z wizji lokalnych w terenie, jak i materiały udostępnione przez zamawiającego. </w:t>
      </w:r>
    </w:p>
    <w:p w14:paraId="569A7573" w14:textId="77777777" w:rsidR="00C06CCC" w:rsidRPr="00CB6738" w:rsidRDefault="00C06CCC" w:rsidP="00C06CCC">
      <w:pPr>
        <w:pStyle w:val="Akapitzlist"/>
        <w:numPr>
          <w:ilvl w:val="0"/>
          <w:numId w:val="13"/>
        </w:numPr>
        <w:spacing w:line="360" w:lineRule="auto"/>
        <w:jc w:val="both"/>
      </w:pPr>
      <w:r w:rsidRPr="00CB6738">
        <w:lastRenderedPageBreak/>
        <w:t xml:space="preserve">Wykonawca pozyska we własnym zakresie wszystkie wymagane zezwolenia oraz uzgodnienia do wykonania lotów bezzałogowym statkiem powietrznym. </w:t>
      </w:r>
    </w:p>
    <w:p w14:paraId="60F9B4AC" w14:textId="428A9FBB" w:rsidR="00EF3F57" w:rsidRPr="00CB6738" w:rsidRDefault="00C06CCC" w:rsidP="00EF3F57">
      <w:pPr>
        <w:pStyle w:val="Akapitzlist"/>
        <w:numPr>
          <w:ilvl w:val="0"/>
          <w:numId w:val="13"/>
        </w:numPr>
        <w:spacing w:line="360" w:lineRule="auto"/>
        <w:jc w:val="both"/>
      </w:pPr>
      <w:r w:rsidRPr="00CB6738">
        <w:t xml:space="preserve">Wykonawca zobowiązany jest do przedstawienia harmonogramu planowanych do wykonania prac i przedkładania comiesięcznych raportów ze stanu zaawansowania wykonanych prac </w:t>
      </w:r>
      <w:r w:rsidR="00723BFA">
        <w:br/>
      </w:r>
      <w:r w:rsidRPr="00CB6738">
        <w:t>w terminie do 15-tego dnia każdego miesiąca.</w:t>
      </w:r>
    </w:p>
    <w:p w14:paraId="4EE92898" w14:textId="77777777" w:rsidR="00EF3F57" w:rsidRPr="00CB6738" w:rsidRDefault="00EF3F57" w:rsidP="00EF3F57">
      <w:pPr>
        <w:pStyle w:val="Akapitzlist"/>
        <w:numPr>
          <w:ilvl w:val="0"/>
          <w:numId w:val="13"/>
        </w:numPr>
        <w:spacing w:line="360" w:lineRule="auto"/>
        <w:jc w:val="both"/>
      </w:pPr>
      <w:r w:rsidRPr="00CB6738">
        <w:t>Odpowiedzialność za jakość, kompletność i prawidłowość przekazywanej dokumentacji ponosi wykonawca.</w:t>
      </w:r>
    </w:p>
    <w:p w14:paraId="532E06DC" w14:textId="755DCAE6" w:rsidR="00EF3F57" w:rsidRPr="00CB6738" w:rsidRDefault="00EF3F57" w:rsidP="00EF3F57">
      <w:pPr>
        <w:pStyle w:val="Akapitzlist"/>
        <w:numPr>
          <w:ilvl w:val="0"/>
          <w:numId w:val="13"/>
        </w:numPr>
        <w:spacing w:line="360" w:lineRule="auto"/>
        <w:jc w:val="both"/>
      </w:pPr>
      <w:r w:rsidRPr="00CB6738">
        <w:t xml:space="preserve">W trakcie przeprowadzania prac terenowych wykonawca zobowiązany jest do współpracy </w:t>
      </w:r>
      <w:r w:rsidR="00A676C3">
        <w:br/>
      </w:r>
      <w:r w:rsidRPr="00CB6738">
        <w:t>i konsultacji z Zarządem Zlewni w</w:t>
      </w:r>
      <w:r w:rsidR="00723BFA">
        <w:t xml:space="preserve"> Sieradz</w:t>
      </w:r>
      <w:r w:rsidR="004D6D3C">
        <w:t>u</w:t>
      </w:r>
      <w:r w:rsidR="00723BFA">
        <w:t>.</w:t>
      </w:r>
    </w:p>
    <w:p w14:paraId="1B334C40" w14:textId="674EC024" w:rsidR="00EF3F57" w:rsidRPr="00CB6738" w:rsidRDefault="00EF3F57" w:rsidP="00EF3F57">
      <w:pPr>
        <w:pStyle w:val="Akapitzlist"/>
        <w:numPr>
          <w:ilvl w:val="0"/>
          <w:numId w:val="13"/>
        </w:numPr>
        <w:spacing w:line="360" w:lineRule="auto"/>
        <w:jc w:val="both"/>
      </w:pPr>
      <w:r w:rsidRPr="00CB6738">
        <w:t>W ramach zapłaty wynagrodzenia wykonawca przenosi na zamawiającego wszystkie autorskie prawa majątkowe dotyczące przedmiotu niniejszej umowy na wszystkich polach eksploatacji.</w:t>
      </w:r>
    </w:p>
    <w:p w14:paraId="036A0665" w14:textId="77777777" w:rsidR="00EF3F57" w:rsidRPr="00CB6738" w:rsidRDefault="00EF3F57" w:rsidP="009F5B1A">
      <w:pPr>
        <w:spacing w:line="360" w:lineRule="auto"/>
        <w:jc w:val="both"/>
      </w:pPr>
    </w:p>
    <w:p w14:paraId="30A693A5" w14:textId="2438189C" w:rsidR="008F1A6C" w:rsidRPr="00CB6738" w:rsidRDefault="00AE7DA2" w:rsidP="008F1A6C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CB6738">
        <w:rPr>
          <w:b/>
          <w:bCs/>
        </w:rPr>
        <w:t>Opis obszaru pilotażowego</w:t>
      </w:r>
      <w:r w:rsidR="009669F8" w:rsidRPr="00CB6738">
        <w:rPr>
          <w:b/>
          <w:bCs/>
        </w:rPr>
        <w:t>:</w:t>
      </w:r>
    </w:p>
    <w:p w14:paraId="15D9E91B" w14:textId="6013DEF8" w:rsidR="008F1A6C" w:rsidRPr="00CB6738" w:rsidRDefault="00AE7DA2" w:rsidP="008F1A6C">
      <w:pPr>
        <w:pStyle w:val="Akapitzlist"/>
        <w:numPr>
          <w:ilvl w:val="0"/>
          <w:numId w:val="17"/>
        </w:numPr>
        <w:spacing w:line="360" w:lineRule="auto"/>
        <w:jc w:val="both"/>
      </w:pPr>
      <w:r w:rsidRPr="00CB6738">
        <w:t>Pilotaż zostanie wykonany na wskazanym Zarządzie Zlewni</w:t>
      </w:r>
      <w:r w:rsidR="00A676C3">
        <w:t xml:space="preserve"> w Sieradzu</w:t>
      </w:r>
      <w:r w:rsidRPr="00CB6738">
        <w:t>. Dla danego obszaru przekazana zostanie posiadana cyfrowa baza danych urządzeń melioracji wodnych w celu analizy wariantu aktualizacyjnego oraz inwentaryzacyjnego.</w:t>
      </w:r>
    </w:p>
    <w:p w14:paraId="09B6F2EB" w14:textId="33114329" w:rsidR="0019134B" w:rsidRPr="00CB6738" w:rsidRDefault="00B15C5E" w:rsidP="0019134B">
      <w:pPr>
        <w:pStyle w:val="Akapitzlist"/>
        <w:numPr>
          <w:ilvl w:val="0"/>
          <w:numId w:val="17"/>
        </w:numPr>
        <w:spacing w:line="360" w:lineRule="auto"/>
        <w:jc w:val="both"/>
      </w:pPr>
      <w:r w:rsidRPr="00CB6738">
        <w:t xml:space="preserve">Urządzenia melioracji wodnych mogą znajdować się na terenach stanowiących własność osób prywatnych, instytucji, jak i na gruntach o nieuregulowanym stanie prawnym. </w:t>
      </w:r>
    </w:p>
    <w:p w14:paraId="155860EC" w14:textId="7BE248D6" w:rsidR="009424FE" w:rsidRPr="00CB6738" w:rsidRDefault="00EF3F57" w:rsidP="00C706E1">
      <w:pPr>
        <w:spacing w:line="360" w:lineRule="auto"/>
        <w:jc w:val="both"/>
        <w:rPr>
          <w:rFonts w:cstheme="minorHAnsi"/>
          <w:b/>
        </w:rPr>
      </w:pPr>
      <w:r w:rsidRPr="00CB6738">
        <w:rPr>
          <w:b/>
          <w:bCs/>
        </w:rPr>
        <w:t>Czas realizacji zamówienia: 3 miesiące</w:t>
      </w:r>
    </w:p>
    <w:sectPr w:rsidR="009424FE" w:rsidRPr="00CB6738" w:rsidSect="007948F4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0C21E" w14:textId="77777777" w:rsidR="007948F4" w:rsidRDefault="007948F4" w:rsidP="007948F4">
      <w:pPr>
        <w:spacing w:after="0" w:line="240" w:lineRule="auto"/>
      </w:pPr>
      <w:r>
        <w:separator/>
      </w:r>
    </w:p>
  </w:endnote>
  <w:endnote w:type="continuationSeparator" w:id="0">
    <w:p w14:paraId="6ACEE25C" w14:textId="77777777" w:rsidR="007948F4" w:rsidRDefault="007948F4" w:rsidP="0079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70AB5" w14:textId="77777777" w:rsidR="007948F4" w:rsidRDefault="007948F4" w:rsidP="007948F4">
      <w:pPr>
        <w:spacing w:after="0" w:line="240" w:lineRule="auto"/>
      </w:pPr>
      <w:r>
        <w:separator/>
      </w:r>
    </w:p>
  </w:footnote>
  <w:footnote w:type="continuationSeparator" w:id="0">
    <w:p w14:paraId="4C6D19DD" w14:textId="77777777" w:rsidR="007948F4" w:rsidRDefault="007948F4" w:rsidP="0079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A59F1" w14:textId="3D2337E0" w:rsidR="007948F4" w:rsidRPr="007948F4" w:rsidRDefault="0091661C" w:rsidP="007948F4">
    <w:pPr>
      <w:pStyle w:val="Nagwek"/>
      <w:jc w:val="right"/>
      <w:rPr>
        <w:sz w:val="16"/>
        <w:szCs w:val="16"/>
      </w:rPr>
    </w:pPr>
    <w:bookmarkStart w:id="2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DBF77C" wp14:editId="0B2350B7">
          <wp:simplePos x="0" y="0"/>
          <wp:positionH relativeFrom="margin">
            <wp:posOffset>-179705</wp:posOffset>
          </wp:positionH>
          <wp:positionV relativeFrom="paragraph">
            <wp:posOffset>-36830</wp:posOffset>
          </wp:positionV>
          <wp:extent cx="1440815" cy="418465"/>
          <wp:effectExtent l="0" t="0" r="6985" b="635"/>
          <wp:wrapNone/>
          <wp:docPr id="1" name="Obraz 1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APIER-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7948F4" w:rsidRPr="007948F4">
      <w:rPr>
        <w:sz w:val="16"/>
        <w:szCs w:val="16"/>
      </w:rPr>
      <w:t xml:space="preserve">Załącznik nr 1 </w:t>
    </w:r>
    <w:r w:rsidR="007948F4" w:rsidRPr="007948F4">
      <w:rPr>
        <w:sz w:val="16"/>
        <w:szCs w:val="16"/>
      </w:rPr>
      <w:br/>
      <w:t xml:space="preserve">do </w:t>
    </w:r>
    <w:r w:rsidR="007948F4">
      <w:rPr>
        <w:sz w:val="16"/>
        <w:szCs w:val="16"/>
      </w:rPr>
      <w:t xml:space="preserve">Zaproszenia do </w:t>
    </w:r>
    <w:r w:rsidR="007948F4" w:rsidRPr="007948F4">
      <w:rPr>
        <w:sz w:val="16"/>
        <w:szCs w:val="16"/>
      </w:rPr>
      <w:t>szacowania</w:t>
    </w:r>
    <w:r w:rsidR="007948F4">
      <w:rPr>
        <w:sz w:val="16"/>
        <w:szCs w:val="16"/>
      </w:rPr>
      <w:br/>
    </w:r>
    <w:r w:rsidR="007948F4" w:rsidRPr="007948F4">
      <w:rPr>
        <w:sz w:val="16"/>
        <w:szCs w:val="16"/>
      </w:rPr>
      <w:t>wartości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B50"/>
    <w:multiLevelType w:val="hybridMultilevel"/>
    <w:tmpl w:val="BEB84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63FE"/>
    <w:multiLevelType w:val="hybridMultilevel"/>
    <w:tmpl w:val="8E96A68A"/>
    <w:lvl w:ilvl="0" w:tplc="8C541AEC">
      <w:start w:val="3"/>
      <w:numFmt w:val="decimal"/>
      <w:lvlText w:val="%1."/>
      <w:lvlJc w:val="left"/>
      <w:pPr>
        <w:ind w:left="1308" w:hanging="18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">
    <w:nsid w:val="2A0245A0"/>
    <w:multiLevelType w:val="hybridMultilevel"/>
    <w:tmpl w:val="B28AE9C8"/>
    <w:lvl w:ilvl="0" w:tplc="55ECA7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50560"/>
    <w:multiLevelType w:val="hybridMultilevel"/>
    <w:tmpl w:val="33F4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E4F50"/>
    <w:multiLevelType w:val="hybridMultilevel"/>
    <w:tmpl w:val="D7D8330A"/>
    <w:lvl w:ilvl="0" w:tplc="4F42F5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7017E"/>
    <w:multiLevelType w:val="hybridMultilevel"/>
    <w:tmpl w:val="E556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30341"/>
    <w:multiLevelType w:val="hybridMultilevel"/>
    <w:tmpl w:val="E92A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F4B31"/>
    <w:multiLevelType w:val="hybridMultilevel"/>
    <w:tmpl w:val="B64AEAA6"/>
    <w:lvl w:ilvl="0" w:tplc="39A263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5550D"/>
    <w:multiLevelType w:val="hybridMultilevel"/>
    <w:tmpl w:val="34FC02E4"/>
    <w:lvl w:ilvl="0" w:tplc="26D89E0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34796"/>
    <w:multiLevelType w:val="hybridMultilevel"/>
    <w:tmpl w:val="11E009F6"/>
    <w:lvl w:ilvl="0" w:tplc="A43E8B3C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49341B"/>
    <w:multiLevelType w:val="hybridMultilevel"/>
    <w:tmpl w:val="3E0A975E"/>
    <w:lvl w:ilvl="0" w:tplc="F418BD46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53A24"/>
    <w:multiLevelType w:val="hybridMultilevel"/>
    <w:tmpl w:val="C7080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C4286"/>
    <w:multiLevelType w:val="hybridMultilevel"/>
    <w:tmpl w:val="E556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48E2"/>
    <w:multiLevelType w:val="hybridMultilevel"/>
    <w:tmpl w:val="EAF20C68"/>
    <w:lvl w:ilvl="0" w:tplc="6380A2A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23421"/>
    <w:multiLevelType w:val="hybridMultilevel"/>
    <w:tmpl w:val="CBFE599C"/>
    <w:lvl w:ilvl="0" w:tplc="652266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B9B29A5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F08059A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956F3"/>
    <w:multiLevelType w:val="multilevel"/>
    <w:tmpl w:val="10A8462C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E947B3C"/>
    <w:multiLevelType w:val="hybridMultilevel"/>
    <w:tmpl w:val="0E7637B8"/>
    <w:lvl w:ilvl="0" w:tplc="855C7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7F04FC"/>
    <w:multiLevelType w:val="hybridMultilevel"/>
    <w:tmpl w:val="33F4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63C58"/>
    <w:multiLevelType w:val="hybridMultilevel"/>
    <w:tmpl w:val="371C8662"/>
    <w:lvl w:ilvl="0" w:tplc="1E5C11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5ECA7A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6"/>
  </w:num>
  <w:num w:numId="5">
    <w:abstractNumId w:val="15"/>
  </w:num>
  <w:num w:numId="6">
    <w:abstractNumId w:val="18"/>
  </w:num>
  <w:num w:numId="7">
    <w:abstractNumId w:val="1"/>
  </w:num>
  <w:num w:numId="8">
    <w:abstractNumId w:val="4"/>
  </w:num>
  <w:num w:numId="9">
    <w:abstractNumId w:val="13"/>
  </w:num>
  <w:num w:numId="10">
    <w:abstractNumId w:val="10"/>
  </w:num>
  <w:num w:numId="11">
    <w:abstractNumId w:val="3"/>
  </w:num>
  <w:num w:numId="12">
    <w:abstractNumId w:val="17"/>
  </w:num>
  <w:num w:numId="13">
    <w:abstractNumId w:val="12"/>
  </w:num>
  <w:num w:numId="14">
    <w:abstractNumId w:val="11"/>
  </w:num>
  <w:num w:numId="15">
    <w:abstractNumId w:val="0"/>
  </w:num>
  <w:num w:numId="16">
    <w:abstractNumId w:val="8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72"/>
    <w:rsid w:val="0001029E"/>
    <w:rsid w:val="00032521"/>
    <w:rsid w:val="000850A9"/>
    <w:rsid w:val="000D26AB"/>
    <w:rsid w:val="000D4551"/>
    <w:rsid w:val="00117108"/>
    <w:rsid w:val="00123AF7"/>
    <w:rsid w:val="00137B29"/>
    <w:rsid w:val="0018754E"/>
    <w:rsid w:val="0019134B"/>
    <w:rsid w:val="001B009B"/>
    <w:rsid w:val="001D12E9"/>
    <w:rsid w:val="00201EEB"/>
    <w:rsid w:val="00205DA9"/>
    <w:rsid w:val="00293122"/>
    <w:rsid w:val="002E12DB"/>
    <w:rsid w:val="002F7423"/>
    <w:rsid w:val="003052D2"/>
    <w:rsid w:val="00352EFD"/>
    <w:rsid w:val="0037301D"/>
    <w:rsid w:val="003B55CB"/>
    <w:rsid w:val="003D30B5"/>
    <w:rsid w:val="003D6077"/>
    <w:rsid w:val="00420276"/>
    <w:rsid w:val="00441C78"/>
    <w:rsid w:val="004536A0"/>
    <w:rsid w:val="004801A8"/>
    <w:rsid w:val="00482F84"/>
    <w:rsid w:val="00497525"/>
    <w:rsid w:val="004D0833"/>
    <w:rsid w:val="004D6D3C"/>
    <w:rsid w:val="004F3981"/>
    <w:rsid w:val="0054588B"/>
    <w:rsid w:val="00583A6B"/>
    <w:rsid w:val="005A3EE9"/>
    <w:rsid w:val="005C442C"/>
    <w:rsid w:val="005C785F"/>
    <w:rsid w:val="00605347"/>
    <w:rsid w:val="00625CDF"/>
    <w:rsid w:val="00632B95"/>
    <w:rsid w:val="00661F6E"/>
    <w:rsid w:val="00682163"/>
    <w:rsid w:val="00693B27"/>
    <w:rsid w:val="006A6A1B"/>
    <w:rsid w:val="006A797F"/>
    <w:rsid w:val="006F379C"/>
    <w:rsid w:val="0071047F"/>
    <w:rsid w:val="00723BFA"/>
    <w:rsid w:val="00730015"/>
    <w:rsid w:val="007948F4"/>
    <w:rsid w:val="007B01B9"/>
    <w:rsid w:val="007C7ED1"/>
    <w:rsid w:val="008620E8"/>
    <w:rsid w:val="008637EE"/>
    <w:rsid w:val="00865FEC"/>
    <w:rsid w:val="008739CA"/>
    <w:rsid w:val="008973AA"/>
    <w:rsid w:val="008B7FA5"/>
    <w:rsid w:val="008F1A6C"/>
    <w:rsid w:val="008F23EF"/>
    <w:rsid w:val="0091275C"/>
    <w:rsid w:val="0091661C"/>
    <w:rsid w:val="009360EA"/>
    <w:rsid w:val="009424FE"/>
    <w:rsid w:val="00957360"/>
    <w:rsid w:val="009662DF"/>
    <w:rsid w:val="009669F8"/>
    <w:rsid w:val="0097025F"/>
    <w:rsid w:val="0097396D"/>
    <w:rsid w:val="00976851"/>
    <w:rsid w:val="0099258B"/>
    <w:rsid w:val="009A1EF0"/>
    <w:rsid w:val="009C447A"/>
    <w:rsid w:val="009C4A05"/>
    <w:rsid w:val="009C5EA9"/>
    <w:rsid w:val="009E5647"/>
    <w:rsid w:val="009F5B1A"/>
    <w:rsid w:val="00A053B9"/>
    <w:rsid w:val="00A45AED"/>
    <w:rsid w:val="00A551E4"/>
    <w:rsid w:val="00A575F4"/>
    <w:rsid w:val="00A676C3"/>
    <w:rsid w:val="00A7225B"/>
    <w:rsid w:val="00A77B29"/>
    <w:rsid w:val="00AC3355"/>
    <w:rsid w:val="00AC688D"/>
    <w:rsid w:val="00AC7889"/>
    <w:rsid w:val="00AD22C5"/>
    <w:rsid w:val="00AD58CC"/>
    <w:rsid w:val="00AD73F1"/>
    <w:rsid w:val="00AE7DA2"/>
    <w:rsid w:val="00B15C5E"/>
    <w:rsid w:val="00B62D57"/>
    <w:rsid w:val="00BD688B"/>
    <w:rsid w:val="00BF67AD"/>
    <w:rsid w:val="00C010AC"/>
    <w:rsid w:val="00C06CCC"/>
    <w:rsid w:val="00C60083"/>
    <w:rsid w:val="00C706E1"/>
    <w:rsid w:val="00C8005D"/>
    <w:rsid w:val="00CB6738"/>
    <w:rsid w:val="00D4083A"/>
    <w:rsid w:val="00DD3E72"/>
    <w:rsid w:val="00DE600D"/>
    <w:rsid w:val="00E014B8"/>
    <w:rsid w:val="00E25677"/>
    <w:rsid w:val="00E640A5"/>
    <w:rsid w:val="00E81C28"/>
    <w:rsid w:val="00E9779B"/>
    <w:rsid w:val="00EF3F57"/>
    <w:rsid w:val="00F66ED1"/>
    <w:rsid w:val="00FC7075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6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4FE"/>
    <w:pPr>
      <w:ind w:left="720"/>
      <w:contextualSpacing/>
    </w:pPr>
  </w:style>
  <w:style w:type="paragraph" w:styleId="Bezodstpw">
    <w:name w:val="No Spacing"/>
    <w:uiPriority w:val="1"/>
    <w:qFormat/>
    <w:rsid w:val="009424F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F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52E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5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AE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8F4"/>
  </w:style>
  <w:style w:type="paragraph" w:styleId="Stopka">
    <w:name w:val="footer"/>
    <w:basedOn w:val="Normalny"/>
    <w:link w:val="StopkaZnak"/>
    <w:uiPriority w:val="99"/>
    <w:unhideWhenUsed/>
    <w:rsid w:val="0079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4FE"/>
    <w:pPr>
      <w:ind w:left="720"/>
      <w:contextualSpacing/>
    </w:pPr>
  </w:style>
  <w:style w:type="paragraph" w:styleId="Bezodstpw">
    <w:name w:val="No Spacing"/>
    <w:uiPriority w:val="1"/>
    <w:qFormat/>
    <w:rsid w:val="009424F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F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52E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5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AE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8F4"/>
  </w:style>
  <w:style w:type="paragraph" w:styleId="Stopka">
    <w:name w:val="footer"/>
    <w:basedOn w:val="Normalny"/>
    <w:link w:val="StopkaZnak"/>
    <w:uiPriority w:val="99"/>
    <w:unhideWhenUsed/>
    <w:rsid w:val="0079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8D01-44EE-466A-B403-A41E0574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1837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Nowicki</dc:creator>
  <cp:lastModifiedBy>Marta Kulesza</cp:lastModifiedBy>
  <cp:revision>12</cp:revision>
  <cp:lastPrinted>2021-05-28T09:05:00Z</cp:lastPrinted>
  <dcterms:created xsi:type="dcterms:W3CDTF">2021-05-28T08:27:00Z</dcterms:created>
  <dcterms:modified xsi:type="dcterms:W3CDTF">2021-05-31T07:07:00Z</dcterms:modified>
</cp:coreProperties>
</file>